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32200" w:rsidR="00E353B0" w:rsidP="5C81C7CD" w:rsidRDefault="00E353B0" w14:paraId="6B548BBD" w14:textId="77777777">
      <w:pPr>
        <w:pStyle w:val="NoSpacing"/>
        <w:ind w:hanging="284"/>
        <w:jc w:val="center"/>
        <w:rPr>
          <w:rFonts w:ascii="Times New Roman" w:hAnsi="Times New Roman" w:cs="Times New Roman"/>
          <w:b w:val="1"/>
          <w:bCs w:val="1"/>
          <w:color w:val="FF0000"/>
          <w:sz w:val="24"/>
          <w:szCs w:val="24"/>
          <w:highlight w:val="yellow"/>
        </w:rPr>
      </w:pPr>
    </w:p>
    <w:p w:rsidRPr="00032200" w:rsidR="005655CD" w:rsidP="5C81C7CD" w:rsidRDefault="00E353B0" w14:paraId="00DF149C" w14:textId="2607DADD">
      <w:pPr>
        <w:pStyle w:val="NoSpacing"/>
        <w:widowControl w:val="0"/>
        <w:ind/>
        <w:jc w:val="center"/>
        <w:rPr>
          <w:rFonts w:ascii="Times New Roman" w:hAnsi="Times New Roman" w:cs="Times New Roman"/>
          <w:b w:val="1"/>
          <w:bCs w:val="1"/>
          <w:sz w:val="24"/>
          <w:szCs w:val="24"/>
        </w:rPr>
      </w:pPr>
      <w:r w:rsidRPr="5C81C7CD" w:rsidR="00E353B0">
        <w:rPr>
          <w:rFonts w:ascii="Times New Roman" w:hAnsi="Times New Roman" w:cs="Times New Roman"/>
          <w:b w:val="1"/>
          <w:bCs w:val="1"/>
          <w:sz w:val="24"/>
          <w:szCs w:val="24"/>
        </w:rPr>
        <w:t>REGULAMENT</w:t>
      </w:r>
      <w:r w:rsidRPr="5C81C7CD" w:rsidR="2C67A3EE">
        <w:rPr>
          <w:rFonts w:ascii="Times New Roman" w:hAnsi="Times New Roman" w:cs="Times New Roman"/>
          <w:b w:val="1"/>
          <w:bCs w:val="1"/>
          <w:sz w:val="24"/>
          <w:szCs w:val="24"/>
        </w:rPr>
        <w:t xml:space="preserve"> </w:t>
      </w:r>
    </w:p>
    <w:p w:rsidRPr="00032200" w:rsidR="005655CD" w:rsidP="5C81C7CD" w:rsidRDefault="00E353B0" w14:paraId="48108B37" w14:textId="1DA4223B">
      <w:pPr>
        <w:pStyle w:val="NoSpacing"/>
        <w:widowControl w:val="0"/>
        <w:ind/>
        <w:jc w:val="center"/>
        <w:rPr>
          <w:rFonts w:ascii="Times New Roman" w:hAnsi="Times New Roman" w:cs="Times New Roman"/>
          <w:b w:val="1"/>
          <w:bCs w:val="1"/>
          <w:sz w:val="24"/>
          <w:szCs w:val="24"/>
        </w:rPr>
      </w:pPr>
      <w:r w:rsidRPr="5C81C7CD" w:rsidR="2C67A3EE">
        <w:rPr>
          <w:rFonts w:ascii="Times New Roman" w:hAnsi="Times New Roman" w:cs="Times New Roman"/>
          <w:b w:val="1"/>
          <w:bCs w:val="1"/>
          <w:sz w:val="24"/>
          <w:szCs w:val="24"/>
        </w:rPr>
        <w:t>"</w:t>
      </w:r>
      <w:r w:rsidRPr="5C81C7CD" w:rsidR="2C67A3EE">
        <w:rPr>
          <w:rFonts w:ascii="Times New Roman" w:hAnsi="Times New Roman" w:cs="Times New Roman"/>
          <w:b w:val="1"/>
          <w:bCs w:val="1"/>
          <w:sz w:val="24"/>
          <w:szCs w:val="24"/>
        </w:rPr>
        <w:t>Joncționarea</w:t>
      </w:r>
      <w:r w:rsidRPr="5C81C7CD" w:rsidR="2C67A3EE">
        <w:rPr>
          <w:rFonts w:ascii="Times New Roman" w:hAnsi="Times New Roman" w:cs="Times New Roman"/>
          <w:b w:val="1"/>
          <w:bCs w:val="1"/>
          <w:sz w:val="24"/>
          <w:szCs w:val="24"/>
        </w:rPr>
        <w:t xml:space="preserve"> fibrei optice"</w:t>
      </w:r>
      <w:r w:rsidRPr="5C81C7CD" w:rsidR="2C67A3EE">
        <w:rPr>
          <w:rFonts w:ascii="Times New Roman" w:hAnsi="Times New Roman" w:cs="Times New Roman"/>
          <w:b w:val="1"/>
          <w:bCs w:val="1"/>
          <w:sz w:val="24"/>
          <w:szCs w:val="24"/>
        </w:rPr>
        <w:t>- concurs de abilități practice pentru elevi</w:t>
      </w:r>
    </w:p>
    <w:p w:rsidRPr="00032200" w:rsidR="005655CD" w:rsidP="5C81C7CD" w:rsidRDefault="00E353B0" w14:paraId="2F601518" w14:textId="5DD040C8">
      <w:pPr>
        <w:pStyle w:val="NoSpacing"/>
        <w:widowControl w:val="0"/>
        <w:ind/>
        <w:jc w:val="center"/>
        <w:rPr>
          <w:rFonts w:ascii="Times New Roman" w:hAnsi="Times New Roman" w:cs="Times New Roman"/>
          <w:b w:val="1"/>
          <w:bCs w:val="1"/>
          <w:sz w:val="24"/>
          <w:szCs w:val="24"/>
        </w:rPr>
      </w:pPr>
    </w:p>
    <w:p w:rsidRPr="00032200" w:rsidR="005655CD" w:rsidP="5C81C7CD" w:rsidRDefault="00E353B0" w14:paraId="2581C5F3" w14:textId="6A67ADBB">
      <w:pPr>
        <w:pStyle w:val="NoSpacing"/>
        <w:ind w:hanging="2"/>
        <w:jc w:val="center"/>
        <w:rPr>
          <w:rFonts w:ascii="Times New Roman" w:hAnsi="Times New Roman" w:cs="Times New Roman"/>
          <w:b w:val="1"/>
          <w:bCs w:val="1"/>
          <w:sz w:val="24"/>
          <w:szCs w:val="24"/>
        </w:rPr>
      </w:pPr>
      <w:r w:rsidRPr="5C81C7CD" w:rsidR="2C67A3EE">
        <w:rPr>
          <w:rFonts w:ascii="Times New Roman" w:hAnsi="Times New Roman" w:cs="Times New Roman"/>
          <w:b w:val="1"/>
          <w:bCs w:val="1"/>
          <w:sz w:val="24"/>
          <w:szCs w:val="24"/>
        </w:rPr>
        <w:t xml:space="preserve"> </w:t>
      </w:r>
    </w:p>
    <w:p w:rsidR="5C81C7CD" w:rsidP="5C81C7CD" w:rsidRDefault="5C81C7CD" w14:paraId="2E59DA94" w14:textId="641E3A7E">
      <w:pPr>
        <w:pStyle w:val="NoSpacing"/>
        <w:ind w:hanging="2"/>
        <w:jc w:val="center"/>
        <w:rPr>
          <w:rFonts w:ascii="Times New Roman" w:hAnsi="Times New Roman" w:cs="Times New Roman"/>
          <w:b w:val="1"/>
          <w:bCs w:val="1"/>
          <w:sz w:val="24"/>
          <w:szCs w:val="24"/>
        </w:rPr>
      </w:pPr>
    </w:p>
    <w:p w:rsidR="5C81C7CD" w:rsidP="5C81C7CD" w:rsidRDefault="5C81C7CD" w14:paraId="6F26E040" w14:textId="1560DAE6">
      <w:pPr>
        <w:pStyle w:val="NoSpacing"/>
        <w:ind w:hanging="2"/>
        <w:jc w:val="center"/>
        <w:rPr>
          <w:rFonts w:ascii="Times New Roman" w:hAnsi="Times New Roman" w:cs="Times New Roman"/>
          <w:b w:val="1"/>
          <w:bCs w:val="1"/>
          <w:sz w:val="24"/>
          <w:szCs w:val="24"/>
        </w:rPr>
      </w:pPr>
    </w:p>
    <w:p w:rsidRPr="00703D48" w:rsidR="00032200" w:rsidP="584C9242" w:rsidRDefault="00945F13" w14:paraId="12C9287E" w14:textId="53A044F4">
      <w:pPr>
        <w:pStyle w:val="NoSpacing"/>
        <w:ind w:hanging="2"/>
        <w:jc w:val="center"/>
        <w:rPr>
          <w:rFonts w:ascii="Times New Roman" w:hAnsi="Times New Roman" w:cs="Times New Roman"/>
          <w:sz w:val="24"/>
          <w:szCs w:val="24"/>
        </w:rPr>
      </w:pPr>
      <w:r w:rsidRPr="5C81C7CD" w:rsidR="00945F13">
        <w:rPr>
          <w:rFonts w:ascii="Times New Roman" w:hAnsi="Times New Roman" w:cs="Times New Roman"/>
          <w:b w:val="1"/>
          <w:bCs w:val="1"/>
          <w:sz w:val="24"/>
          <w:szCs w:val="24"/>
        </w:rPr>
        <w:t xml:space="preserve">                                                                            </w:t>
      </w:r>
      <w:r w:rsidRPr="5C81C7CD" w:rsidR="002F5B33">
        <w:rPr>
          <w:rFonts w:ascii="Times New Roman" w:hAnsi="Times New Roman" w:cs="Times New Roman"/>
          <w:b w:val="1"/>
          <w:bCs w:val="1"/>
          <w:sz w:val="24"/>
          <w:szCs w:val="24"/>
        </w:rPr>
        <w:t xml:space="preserve">                           </w:t>
      </w:r>
      <w:r w:rsidRPr="5C81C7CD" w:rsidR="7882DB35">
        <w:rPr>
          <w:rFonts w:ascii="Times New Roman" w:hAnsi="Times New Roman" w:cs="Times New Roman"/>
          <w:b w:val="1"/>
          <w:bCs w:val="1"/>
          <w:sz w:val="24"/>
          <w:szCs w:val="24"/>
        </w:rPr>
        <w:t xml:space="preserve">           </w:t>
      </w:r>
      <w:r w:rsidRPr="5C81C7CD" w:rsidR="327F72FD">
        <w:rPr>
          <w:rFonts w:ascii="Times New Roman" w:hAnsi="Times New Roman" w:cs="Times New Roman"/>
          <w:b w:val="1"/>
          <w:bCs w:val="1"/>
          <w:sz w:val="24"/>
          <w:szCs w:val="24"/>
        </w:rPr>
        <w:t xml:space="preserve">  </w:t>
      </w:r>
      <w:r w:rsidRPr="5C81C7CD" w:rsidR="7882DB35">
        <w:rPr>
          <w:rFonts w:ascii="Times New Roman" w:hAnsi="Times New Roman" w:cs="Times New Roman"/>
          <w:b w:val="1"/>
          <w:bCs w:val="1"/>
          <w:sz w:val="24"/>
          <w:szCs w:val="24"/>
        </w:rPr>
        <w:t xml:space="preserve"> </w:t>
      </w:r>
      <w:r w:rsidRPr="5C81C7CD" w:rsidR="002F5B33">
        <w:rPr>
          <w:rFonts w:ascii="Times New Roman" w:hAnsi="Times New Roman" w:cs="Times New Roman"/>
          <w:b w:val="1"/>
          <w:bCs w:val="1"/>
          <w:sz w:val="24"/>
          <w:szCs w:val="24"/>
        </w:rPr>
        <w:t xml:space="preserve"> </w:t>
      </w:r>
      <w:r w:rsidRPr="5C81C7CD" w:rsidR="00032200">
        <w:rPr>
          <w:rFonts w:ascii="Times New Roman" w:hAnsi="Times New Roman" w:cs="Times New Roman"/>
          <w:sz w:val="24"/>
          <w:szCs w:val="24"/>
        </w:rPr>
        <w:t>A</w:t>
      </w:r>
      <w:r w:rsidRPr="5C81C7CD" w:rsidR="47E4E878">
        <w:rPr>
          <w:rFonts w:ascii="Times New Roman" w:hAnsi="Times New Roman" w:cs="Times New Roman"/>
          <w:sz w:val="24"/>
          <w:szCs w:val="24"/>
        </w:rPr>
        <w:t>probat</w:t>
      </w:r>
      <w:r w:rsidRPr="5C81C7CD" w:rsidR="00032200">
        <w:rPr>
          <w:rFonts w:ascii="Times New Roman" w:hAnsi="Times New Roman" w:cs="Times New Roman"/>
          <w:sz w:val="24"/>
          <w:szCs w:val="24"/>
        </w:rPr>
        <w:t>,</w:t>
      </w:r>
    </w:p>
    <w:p w:rsidRPr="00703D48" w:rsidR="00032200" w:rsidP="584C9242" w:rsidRDefault="002F5B33" w14:paraId="63297264" w14:textId="4EB679D5">
      <w:pPr>
        <w:pStyle w:val="NoSpacing"/>
        <w:ind w:hanging="2"/>
        <w:jc w:val="right"/>
        <w:rPr>
          <w:rFonts w:ascii="Times New Roman" w:hAnsi="Times New Roman" w:cs="Times New Roman"/>
          <w:sz w:val="24"/>
          <w:szCs w:val="24"/>
        </w:rPr>
      </w:pPr>
      <w:r w:rsidRPr="584C9242" w:rsidR="002F5B33">
        <w:rPr>
          <w:rFonts w:ascii="Times New Roman" w:hAnsi="Times New Roman" w:cs="Times New Roman"/>
          <w:sz w:val="24"/>
          <w:szCs w:val="24"/>
        </w:rPr>
        <w:t xml:space="preserve">                                                                                            </w:t>
      </w:r>
      <w:r w:rsidRPr="584C9242" w:rsidR="00E520FF">
        <w:rPr>
          <w:rFonts w:ascii="Times New Roman" w:hAnsi="Times New Roman" w:cs="Times New Roman"/>
          <w:sz w:val="24"/>
          <w:szCs w:val="24"/>
        </w:rPr>
        <w:t xml:space="preserve">      </w:t>
      </w:r>
      <w:r w:rsidRPr="584C9242" w:rsidR="002F5B33">
        <w:rPr>
          <w:rFonts w:ascii="Times New Roman" w:hAnsi="Times New Roman" w:cs="Times New Roman"/>
          <w:sz w:val="24"/>
          <w:szCs w:val="24"/>
        </w:rPr>
        <w:t xml:space="preserve">  </w:t>
      </w:r>
      <w:r w:rsidRPr="584C9242" w:rsidR="00032200">
        <w:rPr>
          <w:rFonts w:ascii="Times New Roman" w:hAnsi="Times New Roman" w:cs="Times New Roman"/>
          <w:sz w:val="24"/>
          <w:szCs w:val="24"/>
        </w:rPr>
        <w:t xml:space="preserve">Inspector </w:t>
      </w:r>
      <w:r w:rsidRPr="584C9242" w:rsidR="1FC9FC7A">
        <w:rPr>
          <w:rFonts w:ascii="Times New Roman" w:hAnsi="Times New Roman" w:cs="Times New Roman"/>
          <w:sz w:val="24"/>
          <w:szCs w:val="24"/>
        </w:rPr>
        <w:t>școlar</w:t>
      </w:r>
      <w:r w:rsidRPr="584C9242" w:rsidR="002F5B33">
        <w:rPr>
          <w:rFonts w:ascii="Times New Roman" w:hAnsi="Times New Roman" w:cs="Times New Roman"/>
          <w:sz w:val="24"/>
          <w:szCs w:val="24"/>
        </w:rPr>
        <w:t xml:space="preserve"> general </w:t>
      </w:r>
    </w:p>
    <w:p w:rsidR="001C00A0" w:rsidP="584C9242" w:rsidRDefault="001C00A0" w14:paraId="279D4EF2" w14:textId="3F31C165" w14:noSpellErr="1">
      <w:pPr>
        <w:pStyle w:val="NoSpacing"/>
        <w:ind w:hanging="2"/>
        <w:jc w:val="right"/>
        <w:rPr>
          <w:rFonts w:ascii="Times New Roman" w:hAnsi="Times New Roman" w:cs="Times New Roman"/>
          <w:b w:val="1"/>
          <w:bCs w:val="1"/>
          <w:sz w:val="24"/>
          <w:szCs w:val="24"/>
        </w:rPr>
      </w:pPr>
      <w:r w:rsidRPr="584C9242" w:rsidR="001C00A0">
        <w:rPr>
          <w:rFonts w:ascii="Times New Roman" w:hAnsi="Times New Roman" w:cs="Times New Roman"/>
          <w:b w:val="1"/>
          <w:bCs w:val="1"/>
          <w:sz w:val="24"/>
          <w:szCs w:val="24"/>
        </w:rPr>
        <w:t xml:space="preserve">                                                                                                 </w:t>
      </w:r>
      <w:r w:rsidRPr="584C9242" w:rsidR="002F5B33">
        <w:rPr>
          <w:rFonts w:ascii="Times New Roman" w:hAnsi="Times New Roman" w:cs="Times New Roman"/>
          <w:b w:val="1"/>
          <w:bCs w:val="1"/>
          <w:sz w:val="24"/>
          <w:szCs w:val="24"/>
        </w:rPr>
        <w:t xml:space="preserve">              </w:t>
      </w:r>
      <w:r w:rsidRPr="584C9242" w:rsidR="001C00A0">
        <w:rPr>
          <w:rFonts w:ascii="Times New Roman" w:hAnsi="Times New Roman" w:cs="Times New Roman"/>
          <w:b w:val="1"/>
          <w:bCs w:val="1"/>
          <w:sz w:val="24"/>
          <w:szCs w:val="24"/>
        </w:rPr>
        <w:t xml:space="preserve"> </w:t>
      </w:r>
      <w:r w:rsidRPr="584C9242" w:rsidR="002F5B33">
        <w:rPr>
          <w:rFonts w:ascii="Times New Roman" w:hAnsi="Times New Roman" w:cs="Times New Roman"/>
          <w:b w:val="1"/>
          <w:bCs w:val="1"/>
          <w:sz w:val="24"/>
          <w:szCs w:val="24"/>
        </w:rPr>
        <w:t>MARINELA MARC</w:t>
      </w:r>
    </w:p>
    <w:p w:rsidRPr="00CD575C" w:rsidR="001C00A0" w:rsidP="584C9242" w:rsidRDefault="001C00A0" w14:paraId="35124B12" w14:textId="23D22F80" w14:noSpellErr="1">
      <w:pPr>
        <w:pStyle w:val="NoSpacing"/>
        <w:ind w:hanging="2"/>
        <w:jc w:val="right"/>
        <w:rPr>
          <w:rFonts w:ascii="Times New Roman" w:hAnsi="Times New Roman" w:cs="Times New Roman"/>
          <w:b w:val="1"/>
          <w:bCs w:val="1"/>
          <w:sz w:val="24"/>
          <w:szCs w:val="24"/>
        </w:rPr>
      </w:pPr>
      <w:r w:rsidRPr="584C9242" w:rsidR="001C00A0">
        <w:rPr>
          <w:rFonts w:ascii="Times New Roman" w:hAnsi="Times New Roman" w:cs="Times New Roman"/>
          <w:b w:val="1"/>
          <w:bCs w:val="1"/>
          <w:sz w:val="24"/>
          <w:szCs w:val="24"/>
        </w:rPr>
        <w:t xml:space="preserve">                                                                    </w:t>
      </w:r>
      <w:r w:rsidRPr="584C9242" w:rsidR="00E72007">
        <w:rPr>
          <w:rFonts w:ascii="Times New Roman" w:hAnsi="Times New Roman" w:cs="Times New Roman"/>
          <w:b w:val="1"/>
          <w:bCs w:val="1"/>
          <w:sz w:val="24"/>
          <w:szCs w:val="24"/>
        </w:rPr>
        <w:t xml:space="preserve">   </w:t>
      </w:r>
      <w:r w:rsidRPr="584C9242" w:rsidR="002F5B33">
        <w:rPr>
          <w:rFonts w:ascii="Times New Roman" w:hAnsi="Times New Roman" w:cs="Times New Roman"/>
          <w:b w:val="1"/>
          <w:bCs w:val="1"/>
          <w:sz w:val="24"/>
          <w:szCs w:val="24"/>
        </w:rPr>
        <w:t xml:space="preserve">                           </w:t>
      </w:r>
      <w:r w:rsidRPr="584C9242" w:rsidR="00E72007">
        <w:rPr>
          <w:rFonts w:ascii="Times New Roman" w:hAnsi="Times New Roman" w:cs="Times New Roman"/>
          <w:b w:val="1"/>
          <w:bCs w:val="1"/>
          <w:sz w:val="24"/>
          <w:szCs w:val="24"/>
        </w:rPr>
        <w:t xml:space="preserve">  </w:t>
      </w:r>
      <w:r w:rsidRPr="584C9242" w:rsidR="001C00A0">
        <w:rPr>
          <w:rFonts w:ascii="Times New Roman" w:hAnsi="Times New Roman" w:cs="Times New Roman"/>
          <w:b w:val="1"/>
          <w:bCs w:val="1"/>
          <w:sz w:val="24"/>
          <w:szCs w:val="24"/>
        </w:rPr>
        <w:t>........................................</w:t>
      </w:r>
    </w:p>
    <w:p w:rsidR="3F56F068" w:rsidP="584C9242" w:rsidRDefault="3F56F068" w14:paraId="047B3783" w14:textId="1BE93170">
      <w:pPr>
        <w:pStyle w:val="NoSpacing"/>
        <w:ind w:hanging="2"/>
        <w:jc w:val="left"/>
        <w:rPr>
          <w:rFonts w:ascii="Times New Roman" w:hAnsi="Times New Roman" w:cs="Times New Roman"/>
          <w:sz w:val="24"/>
          <w:szCs w:val="24"/>
        </w:rPr>
      </w:pPr>
      <w:r w:rsidRPr="5C81C7CD" w:rsidR="3F56F068">
        <w:rPr>
          <w:rFonts w:ascii="Times New Roman" w:hAnsi="Times New Roman" w:cs="Times New Roman"/>
          <w:sz w:val="24"/>
          <w:szCs w:val="24"/>
        </w:rPr>
        <w:t xml:space="preserve">        </w:t>
      </w:r>
      <w:r w:rsidRPr="5C81C7CD" w:rsidR="18B5E01E">
        <w:rPr>
          <w:rFonts w:ascii="Times New Roman" w:hAnsi="Times New Roman" w:cs="Times New Roman"/>
          <w:sz w:val="24"/>
          <w:szCs w:val="24"/>
        </w:rPr>
        <w:t xml:space="preserve">     </w:t>
      </w:r>
      <w:r w:rsidRPr="5C81C7CD" w:rsidR="6AE9B64E">
        <w:rPr>
          <w:rFonts w:ascii="Times New Roman" w:hAnsi="Times New Roman" w:cs="Times New Roman"/>
          <w:sz w:val="24"/>
          <w:szCs w:val="24"/>
        </w:rPr>
        <w:t>Avizat,</w:t>
      </w:r>
    </w:p>
    <w:p w:rsidR="6AE9B64E" w:rsidP="584C9242" w:rsidRDefault="6AE9B64E" w14:paraId="39F22986" w14:textId="32D154FD">
      <w:pPr>
        <w:pStyle w:val="NoSpacing"/>
        <w:suppressLineNumbers w:val="0"/>
        <w:bidi w:val="0"/>
        <w:spacing w:before="0" w:beforeAutospacing="off" w:after="0" w:afterAutospacing="off" w:line="240" w:lineRule="auto"/>
        <w:ind w:left="0" w:right="0" w:hanging="2"/>
        <w:jc w:val="both"/>
        <w:rPr>
          <w:rFonts w:ascii="Times New Roman" w:hAnsi="Times New Roman" w:cs="Times New Roman"/>
          <w:b w:val="1"/>
          <w:bCs w:val="1"/>
          <w:sz w:val="24"/>
          <w:szCs w:val="24"/>
        </w:rPr>
      </w:pPr>
      <w:r w:rsidRPr="584C9242" w:rsidR="6AE9B64E">
        <w:rPr>
          <w:rFonts w:ascii="Times New Roman" w:hAnsi="Times New Roman" w:cs="Times New Roman"/>
          <w:sz w:val="24"/>
          <w:szCs w:val="24"/>
        </w:rPr>
        <w:t xml:space="preserve">Inspector </w:t>
      </w:r>
      <w:r w:rsidRPr="584C9242" w:rsidR="48FCA48B">
        <w:rPr>
          <w:rFonts w:ascii="Times New Roman" w:hAnsi="Times New Roman" w:cs="Times New Roman"/>
          <w:sz w:val="24"/>
          <w:szCs w:val="24"/>
        </w:rPr>
        <w:t>școlar</w:t>
      </w:r>
      <w:r w:rsidRPr="584C9242" w:rsidR="6AE9B64E">
        <w:rPr>
          <w:rFonts w:ascii="Times New Roman" w:hAnsi="Times New Roman" w:cs="Times New Roman"/>
          <w:sz w:val="24"/>
          <w:szCs w:val="24"/>
        </w:rPr>
        <w:t xml:space="preserve"> </w:t>
      </w:r>
      <w:r w:rsidRPr="584C9242" w:rsidR="1E6982FC">
        <w:rPr>
          <w:rFonts w:ascii="Times New Roman" w:hAnsi="Times New Roman" w:cs="Times New Roman"/>
          <w:sz w:val="24"/>
          <w:szCs w:val="24"/>
        </w:rPr>
        <w:t>educativ</w:t>
      </w:r>
    </w:p>
    <w:p w:rsidR="3CDD9D75" w:rsidP="584C9242" w:rsidRDefault="3CDD9D75" w14:paraId="3C5FD83F" w14:textId="3D32D487">
      <w:pPr>
        <w:pStyle w:val="NoSpacing"/>
        <w:ind w:hanging="2"/>
        <w:jc w:val="both"/>
        <w:rPr>
          <w:rFonts w:ascii="Times New Roman" w:hAnsi="Times New Roman" w:cs="Times New Roman"/>
          <w:b w:val="1"/>
          <w:bCs w:val="1"/>
          <w:sz w:val="24"/>
          <w:szCs w:val="24"/>
          <w:lang w:val="es-ES"/>
        </w:rPr>
      </w:pPr>
      <w:r w:rsidRPr="5C81C7CD" w:rsidR="01680287">
        <w:rPr>
          <w:rFonts w:ascii="Times New Roman" w:hAnsi="Times New Roman" w:cs="Times New Roman"/>
          <w:b w:val="1"/>
          <w:bCs w:val="1"/>
          <w:sz w:val="24"/>
          <w:szCs w:val="24"/>
          <w:lang w:val="es-ES"/>
        </w:rPr>
        <w:t xml:space="preserve">   </w:t>
      </w:r>
      <w:r w:rsidRPr="5C81C7CD" w:rsidR="3CDD9D75">
        <w:rPr>
          <w:rFonts w:ascii="Times New Roman" w:hAnsi="Times New Roman" w:cs="Times New Roman"/>
          <w:b w:val="1"/>
          <w:bCs w:val="1"/>
          <w:sz w:val="24"/>
          <w:szCs w:val="24"/>
          <w:lang w:val="es-ES"/>
        </w:rPr>
        <w:t>GURZĂU</w:t>
      </w:r>
      <w:r w:rsidRPr="5C81C7CD" w:rsidR="3CDD9D75">
        <w:rPr>
          <w:rFonts w:ascii="Times New Roman" w:hAnsi="Times New Roman" w:cs="Times New Roman"/>
          <w:b w:val="1"/>
          <w:bCs w:val="1"/>
          <w:sz w:val="24"/>
          <w:szCs w:val="24"/>
          <w:lang w:val="es-ES"/>
        </w:rPr>
        <w:t xml:space="preserve"> AMALIA</w:t>
      </w:r>
      <w:r w:rsidRPr="5C81C7CD" w:rsidR="6AE9B64E">
        <w:rPr>
          <w:rFonts w:ascii="Times New Roman" w:hAnsi="Times New Roman" w:cs="Times New Roman"/>
          <w:b w:val="1"/>
          <w:bCs w:val="1"/>
          <w:sz w:val="24"/>
          <w:szCs w:val="24"/>
          <w:lang w:val="es-ES"/>
        </w:rPr>
        <w:t xml:space="preserve"> </w:t>
      </w:r>
    </w:p>
    <w:p w:rsidR="6AE9B64E" w:rsidP="584C9242" w:rsidRDefault="6AE9B64E" w14:paraId="626992B8" w14:textId="4610B408">
      <w:pPr>
        <w:pStyle w:val="NoSpacing"/>
        <w:ind w:hanging="2"/>
        <w:jc w:val="both"/>
        <w:rPr>
          <w:rFonts w:ascii="Times New Roman" w:hAnsi="Times New Roman" w:cs="Times New Roman"/>
          <w:b w:val="1"/>
          <w:bCs w:val="1"/>
          <w:sz w:val="24"/>
          <w:szCs w:val="24"/>
          <w:lang w:val="es-ES"/>
        </w:rPr>
      </w:pPr>
      <w:r w:rsidRPr="584C9242" w:rsidR="6AE9B64E">
        <w:rPr>
          <w:rFonts w:ascii="Times New Roman" w:hAnsi="Times New Roman" w:cs="Times New Roman"/>
          <w:b w:val="1"/>
          <w:bCs w:val="1"/>
          <w:sz w:val="24"/>
          <w:szCs w:val="24"/>
          <w:lang w:val="es-ES"/>
        </w:rPr>
        <w:t>........................................</w:t>
      </w:r>
    </w:p>
    <w:p w:rsidR="584C9242" w:rsidP="584C9242" w:rsidRDefault="584C9242" w14:paraId="7587E5F4" w14:textId="0B54C6D1">
      <w:pPr>
        <w:pStyle w:val="NoSpacing"/>
        <w:ind w:hanging="2"/>
        <w:jc w:val="center"/>
        <w:rPr>
          <w:rFonts w:ascii="Times New Roman" w:hAnsi="Times New Roman" w:cs="Times New Roman"/>
          <w:b w:val="1"/>
          <w:bCs w:val="1"/>
          <w:sz w:val="24"/>
          <w:szCs w:val="24"/>
        </w:rPr>
      </w:pPr>
    </w:p>
    <w:p w:rsidR="5C81C7CD" w:rsidP="5C81C7CD" w:rsidRDefault="5C81C7CD" w14:paraId="6CF3D386" w14:textId="069F4A62">
      <w:pPr>
        <w:pStyle w:val="NoSpacing"/>
        <w:ind w:hanging="2"/>
        <w:jc w:val="center"/>
        <w:rPr>
          <w:rFonts w:ascii="Times New Roman" w:hAnsi="Times New Roman" w:cs="Times New Roman"/>
          <w:b w:val="1"/>
          <w:bCs w:val="1"/>
          <w:sz w:val="24"/>
          <w:szCs w:val="24"/>
        </w:rPr>
      </w:pPr>
    </w:p>
    <w:p w:rsidR="5C81C7CD" w:rsidP="5C81C7CD" w:rsidRDefault="5C81C7CD" w14:paraId="22823B72" w14:textId="1A5C3538">
      <w:pPr>
        <w:pStyle w:val="NoSpacing"/>
        <w:ind w:hanging="2"/>
        <w:jc w:val="center"/>
        <w:rPr>
          <w:rFonts w:ascii="Times New Roman" w:hAnsi="Times New Roman" w:cs="Times New Roman"/>
          <w:b w:val="1"/>
          <w:bCs w:val="1"/>
          <w:sz w:val="24"/>
          <w:szCs w:val="24"/>
        </w:rPr>
      </w:pPr>
    </w:p>
    <w:p w:rsidR="007736EA" w:rsidP="00B7519C" w:rsidRDefault="007736EA" w14:paraId="07D9B7C8" w14:textId="3CBBE9BA">
      <w:pPr>
        <w:pStyle w:val="NoSpacing"/>
        <w:ind w:hanging="2"/>
        <w:jc w:val="both"/>
        <w:rPr>
          <w:rFonts w:ascii="Times New Roman" w:hAnsi="Times New Roman" w:cs="Times New Roman"/>
          <w:b/>
          <w:sz w:val="24"/>
          <w:szCs w:val="24"/>
        </w:rPr>
      </w:pPr>
    </w:p>
    <w:p w:rsidRPr="00CD575C" w:rsidR="00E520FF" w:rsidP="00B7519C" w:rsidRDefault="00E520FF" w14:paraId="10025BA4" w14:textId="77777777">
      <w:pPr>
        <w:pStyle w:val="NoSpacing"/>
        <w:ind w:hanging="2"/>
        <w:jc w:val="both"/>
        <w:rPr>
          <w:rFonts w:ascii="Times New Roman" w:hAnsi="Times New Roman" w:cs="Times New Roman"/>
          <w:b/>
          <w:sz w:val="24"/>
          <w:szCs w:val="24"/>
        </w:rPr>
      </w:pPr>
    </w:p>
    <w:p w:rsidRPr="00CD575C" w:rsidR="005655CD" w:rsidP="00CD575C" w:rsidRDefault="00904ADD" w14:paraId="466C2CD4" w14:textId="11FC6DEE">
      <w:pPr>
        <w:pStyle w:val="NoSpacing"/>
        <w:widowControl w:val="0"/>
        <w:suppressAutoHyphens/>
        <w:jc w:val="center"/>
        <w:textAlignment w:val="top"/>
        <w:outlineLvl w:val="0"/>
        <w:rPr>
          <w:rFonts w:ascii="Times New Roman" w:hAnsi="Times New Roman" w:cs="Times New Roman"/>
          <w:b w:val="1"/>
          <w:bCs w:val="1"/>
          <w:sz w:val="24"/>
          <w:szCs w:val="24"/>
        </w:rPr>
      </w:pPr>
      <w:r w:rsidRPr="01B117A8" w:rsidR="0A0A0F48">
        <w:rPr>
          <w:rFonts w:ascii="Times New Roman" w:hAnsi="Times New Roman" w:cs="Times New Roman"/>
          <w:b w:val="1"/>
          <w:bCs w:val="1"/>
          <w:sz w:val="24"/>
          <w:szCs w:val="24"/>
        </w:rPr>
        <w:t>C</w:t>
      </w:r>
      <w:r w:rsidRPr="01B117A8" w:rsidR="77A9FD2D">
        <w:rPr>
          <w:rFonts w:ascii="Times New Roman" w:hAnsi="Times New Roman" w:cs="Times New Roman"/>
          <w:b w:val="1"/>
          <w:bCs w:val="1"/>
          <w:sz w:val="24"/>
          <w:szCs w:val="24"/>
        </w:rPr>
        <w:t xml:space="preserve">apitolul I. </w:t>
      </w:r>
      <w:r w:rsidRPr="01B117A8" w:rsidR="0E8FBBFC">
        <w:rPr>
          <w:rFonts w:ascii="Times New Roman" w:hAnsi="Times New Roman" w:cs="Times New Roman"/>
          <w:b w:val="1"/>
          <w:bCs w:val="1"/>
          <w:sz w:val="24"/>
          <w:szCs w:val="24"/>
        </w:rPr>
        <w:t>Titlul</w:t>
      </w:r>
      <w:r w:rsidRPr="01B117A8" w:rsidR="73BAC8A7">
        <w:rPr>
          <w:rFonts w:ascii="Times New Roman" w:hAnsi="Times New Roman" w:cs="Times New Roman"/>
          <w:b w:val="1"/>
          <w:bCs w:val="1"/>
          <w:sz w:val="24"/>
          <w:szCs w:val="24"/>
        </w:rPr>
        <w:t>:</w:t>
      </w:r>
      <w:r w:rsidRPr="01B117A8" w:rsidR="0E8FBBFC">
        <w:rPr>
          <w:rFonts w:ascii="Times New Roman" w:hAnsi="Times New Roman" w:cs="Times New Roman"/>
          <w:b w:val="1"/>
          <w:bCs w:val="1"/>
          <w:sz w:val="24"/>
          <w:szCs w:val="24"/>
        </w:rPr>
        <w:t xml:space="preserve"> </w:t>
      </w:r>
      <w:r w:rsidRPr="01B117A8" w:rsidR="7669EA00">
        <w:rPr>
          <w:rFonts w:ascii="Times New Roman" w:hAnsi="Times New Roman" w:cs="Times New Roman"/>
          <w:b w:val="1"/>
          <w:bCs w:val="1"/>
          <w:sz w:val="24"/>
          <w:szCs w:val="24"/>
        </w:rPr>
        <w:t>"</w:t>
      </w:r>
      <w:r w:rsidRPr="01B117A8" w:rsidR="7669EA00">
        <w:rPr>
          <w:rFonts w:ascii="Times New Roman" w:hAnsi="Times New Roman" w:cs="Times New Roman"/>
          <w:b w:val="1"/>
          <w:bCs w:val="1"/>
          <w:sz w:val="24"/>
          <w:szCs w:val="24"/>
        </w:rPr>
        <w:t>Joncționarea</w:t>
      </w:r>
      <w:r w:rsidRPr="01B117A8" w:rsidR="7669EA00">
        <w:rPr>
          <w:rFonts w:ascii="Times New Roman" w:hAnsi="Times New Roman" w:cs="Times New Roman"/>
          <w:b w:val="1"/>
          <w:bCs w:val="1"/>
          <w:sz w:val="24"/>
          <w:szCs w:val="24"/>
        </w:rPr>
        <w:t xml:space="preserve"> fibrei optice" - concurs de abilități practice pentru elevi</w:t>
      </w:r>
    </w:p>
    <w:p w:rsidR="00CD575C" w:rsidP="00CD575C" w:rsidRDefault="008A3E6E" w14:paraId="3F008B32" w14:textId="01E01C6B">
      <w:pPr>
        <w:pStyle w:val="NoSpacing"/>
        <w:widowControl w:val="0"/>
        <w:suppressAutoHyphens/>
        <w:ind w:firstLine="708"/>
        <w:jc w:val="both"/>
        <w:textAlignment w:val="top"/>
        <w:outlineLvl w:val="0"/>
        <w:rPr>
          <w:rFonts w:ascii="Times New Roman" w:hAnsi="Times New Roman" w:cs="Times New Roman"/>
          <w:sz w:val="24"/>
          <w:szCs w:val="24"/>
        </w:rPr>
      </w:pPr>
      <w:r w:rsidRPr="01B117A8" w:rsidR="77A9FD2D">
        <w:rPr>
          <w:rFonts w:ascii="Times New Roman" w:hAnsi="Times New Roman" w:cs="Times New Roman"/>
          <w:b w:val="1"/>
          <w:bCs w:val="1"/>
          <w:sz w:val="24"/>
          <w:szCs w:val="24"/>
        </w:rPr>
        <w:t>Art. 1</w:t>
      </w:r>
      <w:r w:rsidRPr="01B117A8" w:rsidR="77A9FD2D">
        <w:rPr>
          <w:rFonts w:ascii="Times New Roman" w:hAnsi="Times New Roman" w:cs="Times New Roman"/>
          <w:sz w:val="24"/>
          <w:szCs w:val="24"/>
        </w:rPr>
        <w:t>.</w:t>
      </w:r>
      <w:r>
        <w:tab/>
      </w:r>
      <w:r w:rsidRPr="01B117A8" w:rsidR="77A9FD2D">
        <w:rPr>
          <w:rFonts w:ascii="Times New Roman" w:hAnsi="Times New Roman" w:cs="Times New Roman"/>
          <w:sz w:val="24"/>
          <w:szCs w:val="24"/>
        </w:rPr>
        <w:t xml:space="preserve">Prezentul regulament definește cadrul specific de organizare </w:t>
      </w:r>
      <w:r w:rsidRPr="01B117A8" w:rsidR="77A9FD2D">
        <w:rPr>
          <w:rFonts w:ascii="Times New Roman" w:hAnsi="Times New Roman" w:cs="Times New Roman"/>
          <w:sz w:val="24"/>
          <w:szCs w:val="24"/>
        </w:rPr>
        <w:t>şi</w:t>
      </w:r>
      <w:r w:rsidRPr="01B117A8" w:rsidR="77A9FD2D">
        <w:rPr>
          <w:rFonts w:ascii="Times New Roman" w:hAnsi="Times New Roman" w:cs="Times New Roman"/>
          <w:sz w:val="24"/>
          <w:szCs w:val="24"/>
        </w:rPr>
        <w:t xml:space="preserve"> </w:t>
      </w:r>
      <w:r w:rsidRPr="01B117A8" w:rsidR="7050F98A">
        <w:rPr>
          <w:rFonts w:ascii="Times New Roman" w:hAnsi="Times New Roman" w:cs="Times New Roman"/>
          <w:sz w:val="24"/>
          <w:szCs w:val="24"/>
        </w:rPr>
        <w:t xml:space="preserve">de </w:t>
      </w:r>
      <w:r w:rsidRPr="01B117A8" w:rsidR="77A9FD2D">
        <w:rPr>
          <w:rFonts w:ascii="Times New Roman" w:hAnsi="Times New Roman" w:cs="Times New Roman"/>
          <w:sz w:val="24"/>
          <w:szCs w:val="24"/>
        </w:rPr>
        <w:t xml:space="preserve">desfăşurare a </w:t>
      </w:r>
      <w:r w:rsidRPr="01B117A8" w:rsidR="648FB21F">
        <w:rPr>
          <w:rFonts w:ascii="Times New Roman" w:hAnsi="Times New Roman" w:cs="Times New Roman"/>
          <w:sz w:val="24"/>
          <w:szCs w:val="24"/>
        </w:rPr>
        <w:t>c</w:t>
      </w:r>
      <w:r w:rsidRPr="01B117A8" w:rsidR="77A9FD2D">
        <w:rPr>
          <w:rFonts w:ascii="Times New Roman" w:hAnsi="Times New Roman" w:cs="Times New Roman"/>
          <w:b w:val="0"/>
          <w:bCs w:val="0"/>
          <w:sz w:val="24"/>
          <w:szCs w:val="24"/>
        </w:rPr>
        <w:t>oncursului</w:t>
      </w:r>
      <w:r w:rsidRPr="01B117A8" w:rsidR="5DA571D0">
        <w:rPr>
          <w:rFonts w:ascii="Times New Roman" w:hAnsi="Times New Roman" w:cs="Times New Roman"/>
          <w:b w:val="0"/>
          <w:bCs w:val="0"/>
          <w:sz w:val="24"/>
          <w:szCs w:val="24"/>
        </w:rPr>
        <w:t xml:space="preserve"> </w:t>
      </w:r>
      <w:r w:rsidRPr="01B117A8" w:rsidR="77A9FD2D">
        <w:rPr>
          <w:rFonts w:ascii="Times New Roman" w:hAnsi="Times New Roman" w:cs="Times New Roman"/>
          <w:sz w:val="24"/>
          <w:szCs w:val="24"/>
        </w:rPr>
        <w:t xml:space="preserve">și este elaborat în baza prevederilor Metodologiei-cadru de organizare și desfășurare a competițiilor școlare. </w:t>
      </w:r>
    </w:p>
    <w:p w:rsidRPr="00CD575C" w:rsidR="00D90160" w:rsidP="00CD575C" w:rsidRDefault="00D90160" w14:paraId="1274BEA3" w14:textId="77777777">
      <w:pPr>
        <w:pStyle w:val="NoSpacing"/>
        <w:widowControl w:val="0"/>
        <w:suppressAutoHyphens/>
        <w:ind w:firstLine="708"/>
        <w:jc w:val="both"/>
        <w:textAlignment w:val="top"/>
        <w:outlineLvl w:val="0"/>
        <w:rPr>
          <w:rFonts w:ascii="Times New Roman" w:hAnsi="Times New Roman" w:cs="Times New Roman"/>
          <w:sz w:val="24"/>
          <w:szCs w:val="24"/>
        </w:rPr>
      </w:pPr>
    </w:p>
    <w:p w:rsidRPr="00CD575C" w:rsidR="00B7519C" w:rsidP="01B117A8" w:rsidRDefault="00BF6B96" w14:paraId="3D1EFC76" w14:textId="3F19C739">
      <w:pPr>
        <w:pStyle w:val="NoSpacing"/>
        <w:widowControl w:val="0"/>
        <w:spacing w:line="240" w:lineRule="auto"/>
        <w:ind/>
        <w:jc w:val="center"/>
        <w:outlineLvl w:val="0"/>
        <w:rPr>
          <w:rFonts w:ascii="Times New Roman" w:hAnsi="Times New Roman" w:cs="Times New Roman"/>
          <w:sz w:val="24"/>
          <w:szCs w:val="24"/>
        </w:rPr>
      </w:pPr>
      <w:r w:rsidRPr="01B117A8" w:rsidR="73BAC8A7">
        <w:rPr>
          <w:rFonts w:ascii="Times New Roman" w:hAnsi="Times New Roman" w:cs="Times New Roman"/>
          <w:b w:val="1"/>
          <w:bCs w:val="1"/>
          <w:sz w:val="24"/>
          <w:szCs w:val="24"/>
        </w:rPr>
        <w:t>Capitolul I</w:t>
      </w:r>
      <w:r w:rsidRPr="01B117A8" w:rsidR="77A9FD2D">
        <w:rPr>
          <w:rFonts w:ascii="Times New Roman" w:hAnsi="Times New Roman" w:cs="Times New Roman"/>
          <w:b w:val="1"/>
          <w:bCs w:val="1"/>
          <w:sz w:val="24"/>
          <w:szCs w:val="24"/>
        </w:rPr>
        <w:t>I</w:t>
      </w:r>
      <w:r w:rsidRPr="01B117A8" w:rsidR="73BAC8A7">
        <w:rPr>
          <w:rFonts w:ascii="Times New Roman" w:hAnsi="Times New Roman" w:cs="Times New Roman"/>
          <w:b w:val="1"/>
          <w:bCs w:val="1"/>
          <w:sz w:val="24"/>
          <w:szCs w:val="24"/>
        </w:rPr>
        <w:t xml:space="preserve">. </w:t>
      </w:r>
      <w:r w:rsidRPr="01B117A8" w:rsidR="0E8FBBFC">
        <w:rPr>
          <w:rFonts w:ascii="Times New Roman" w:hAnsi="Times New Roman" w:cs="Times New Roman"/>
          <w:b w:val="1"/>
          <w:bCs w:val="1"/>
          <w:sz w:val="24"/>
          <w:szCs w:val="24"/>
        </w:rPr>
        <w:t xml:space="preserve">Context/argument </w:t>
      </w:r>
    </w:p>
    <w:p w:rsidRPr="00CD575C" w:rsidR="00B7519C" w:rsidP="01B117A8" w:rsidRDefault="00BF6B96" w14:paraId="088A5EAE" w14:textId="77777777">
      <w:pPr>
        <w:pStyle w:val="NoSpacing"/>
        <w:widowControl w:val="0"/>
        <w:spacing w:line="240" w:lineRule="auto"/>
        <w:ind w:firstLine="708"/>
        <w:jc w:val="both"/>
        <w:outlineLvl w:val="0"/>
        <w:rPr>
          <w:rFonts w:ascii="Times New Roman" w:hAnsi="Times New Roman" w:cs="Times New Roman"/>
          <w:sz w:val="24"/>
          <w:szCs w:val="24"/>
        </w:rPr>
      </w:pPr>
      <w:r w:rsidRPr="01B117A8" w:rsidR="2CDCE48A">
        <w:rPr>
          <w:rStyle w:val="normaltextrun"/>
          <w:rFonts w:ascii="Times New Roman" w:hAnsi="Times New Roman" w:cs="Times New Roman"/>
          <w:b w:val="1"/>
          <w:bCs w:val="1"/>
          <w:color w:val="000000"/>
          <w:sz w:val="24"/>
          <w:szCs w:val="24"/>
          <w:shd w:val="clear" w:color="auto" w:fill="FFFFFF"/>
        </w:rPr>
        <w:t xml:space="preserve">Art. 2. </w:t>
      </w:r>
      <w:r w:rsidRPr="00CD575C" w:rsidR="1D231CAA">
        <w:rPr>
          <w:rStyle w:val="normaltextrun"/>
          <w:rFonts w:ascii="Times New Roman" w:hAnsi="Times New Roman" w:cs="Times New Roman"/>
          <w:color w:val="000000"/>
          <w:sz w:val="24"/>
          <w:szCs w:val="24"/>
          <w:shd w:val="clear" w:color="auto" w:fill="FFFFFF"/>
        </w:rPr>
        <w:t>Urbanizarea rapidă a orașelor prezintă provocări de infrastructură pentru guvern și municipalități. Tehnologiile inteligente, care sunt motoarele de pe piața orașului inteligent, sunt prietenoase cu mediul, reduc costurile de energie și oferă siguranță operațională. Fibra optică este cel mai rapid mediu de transmitere a informației. Soluțiile de comunicații pe fibră optică vor sta la baza infrastructurilor de date ale viitorului. Nevoia tot mai mare de bandă poate fi susținută doar de o platformă de comunicații pe fibră optică.</w:t>
      </w:r>
    </w:p>
    <w:p w:rsidRPr="00CD575C" w:rsidR="00663CFE" w:rsidP="00B7519C" w:rsidRDefault="00CD575C" w14:paraId="3F5EDF80" w14:textId="660D2E29">
      <w:pPr>
        <w:spacing w:line="240" w:lineRule="auto"/>
        <w:ind w:firstLine="708"/>
        <w:jc w:val="both"/>
        <w:rPr>
          <w:rFonts w:ascii="Times New Roman" w:hAnsi="Times New Roman" w:cs="Times New Roman"/>
          <w:sz w:val="24"/>
          <w:szCs w:val="24"/>
        </w:rPr>
      </w:pPr>
      <w:r w:rsidRPr="5C81C7CD" w:rsidR="00CD575C">
        <w:rPr>
          <w:rFonts w:ascii="Times New Roman" w:hAnsi="Times New Roman" w:cs="Times New Roman"/>
          <w:b w:val="1"/>
          <w:bCs w:val="1"/>
          <w:sz w:val="24"/>
          <w:szCs w:val="24"/>
        </w:rPr>
        <w:t>Art. 3</w:t>
      </w:r>
      <w:r w:rsidRPr="5C81C7CD" w:rsidR="00BF6B96">
        <w:rPr>
          <w:rFonts w:ascii="Times New Roman" w:hAnsi="Times New Roman" w:cs="Times New Roman"/>
          <w:b w:val="1"/>
          <w:bCs w:val="1"/>
          <w:sz w:val="24"/>
          <w:szCs w:val="24"/>
        </w:rPr>
        <w:t xml:space="preserve">. </w:t>
      </w:r>
      <w:r w:rsidRPr="5C81C7CD" w:rsidR="00663CFE">
        <w:rPr>
          <w:rFonts w:ascii="Times New Roman" w:hAnsi="Times New Roman" w:cs="Times New Roman"/>
          <w:sz w:val="24"/>
          <w:szCs w:val="24"/>
        </w:rPr>
        <w:t xml:space="preserve">În acest sens Colegiul Tehnic de Comunicații ”Augustin Maior” din Cluj-Napoca </w:t>
      </w:r>
      <w:r w:rsidRPr="5C81C7CD" w:rsidR="00B7519C">
        <w:rPr>
          <w:rFonts w:ascii="Times New Roman" w:hAnsi="Times New Roman" w:cs="Times New Roman"/>
          <w:sz w:val="24"/>
          <w:szCs w:val="24"/>
        </w:rPr>
        <w:t xml:space="preserve"> o</w:t>
      </w:r>
      <w:r w:rsidRPr="5C81C7CD" w:rsidR="00663CFE">
        <w:rPr>
          <w:rFonts w:ascii="Times New Roman" w:hAnsi="Times New Roman" w:cs="Times New Roman"/>
          <w:sz w:val="24"/>
          <w:szCs w:val="24"/>
        </w:rPr>
        <w:t xml:space="preserve">rganizează acest </w:t>
      </w:r>
      <w:r w:rsidRPr="5C81C7CD" w:rsidR="5C63BE89">
        <w:rPr>
          <w:rFonts w:ascii="Times New Roman" w:hAnsi="Times New Roman" w:cs="Times New Roman"/>
          <w:sz w:val="24"/>
          <w:szCs w:val="24"/>
        </w:rPr>
        <w:t xml:space="preserve">concurs, </w:t>
      </w:r>
      <w:r w:rsidRPr="5C81C7CD" w:rsidR="00663CFE">
        <w:rPr>
          <w:rFonts w:ascii="Times New Roman" w:hAnsi="Times New Roman" w:cs="Times New Roman"/>
          <w:sz w:val="24"/>
          <w:szCs w:val="24"/>
        </w:rPr>
        <w:t>o</w:t>
      </w:r>
      <w:r w:rsidRPr="5C81C7CD" w:rsidR="00390AAC">
        <w:rPr>
          <w:rFonts w:ascii="Times New Roman" w:hAnsi="Times New Roman" w:cs="Times New Roman"/>
          <w:sz w:val="24"/>
          <w:szCs w:val="24"/>
        </w:rPr>
        <w:t>ferind</w:t>
      </w:r>
      <w:r w:rsidRPr="5C81C7CD" w:rsidR="00663CFE">
        <w:rPr>
          <w:rFonts w:ascii="Times New Roman" w:hAnsi="Times New Roman" w:cs="Times New Roman"/>
          <w:sz w:val="24"/>
          <w:szCs w:val="24"/>
        </w:rPr>
        <w:t xml:space="preserve"> elevilor </w:t>
      </w:r>
      <w:r w:rsidRPr="5C81C7CD" w:rsidR="00390AAC">
        <w:rPr>
          <w:rFonts w:ascii="Times New Roman" w:hAnsi="Times New Roman" w:cs="Times New Roman"/>
          <w:sz w:val="24"/>
          <w:szCs w:val="24"/>
        </w:rPr>
        <w:t xml:space="preserve">participanți oportunitatea </w:t>
      </w:r>
      <w:r w:rsidRPr="5C81C7CD" w:rsidR="00663CFE">
        <w:rPr>
          <w:rFonts w:ascii="Times New Roman" w:hAnsi="Times New Roman" w:cs="Times New Roman"/>
          <w:sz w:val="24"/>
          <w:szCs w:val="24"/>
        </w:rPr>
        <w:t>de a-și demonstr</w:t>
      </w:r>
      <w:r w:rsidRPr="5C81C7CD" w:rsidR="00390AAC">
        <w:rPr>
          <w:rFonts w:ascii="Times New Roman" w:hAnsi="Times New Roman" w:cs="Times New Roman"/>
          <w:sz w:val="24"/>
          <w:szCs w:val="24"/>
        </w:rPr>
        <w:t>a abilitățile practice și tehnice dobândite în concordanță cu descrierile tehnice din domeniul telecomunicațiilor</w:t>
      </w:r>
      <w:r w:rsidRPr="5C81C7CD" w:rsidR="00B7519C">
        <w:rPr>
          <w:rFonts w:ascii="Times New Roman" w:hAnsi="Times New Roman" w:cs="Times New Roman"/>
          <w:sz w:val="24"/>
          <w:szCs w:val="24"/>
        </w:rPr>
        <w:t>.</w:t>
      </w:r>
    </w:p>
    <w:p w:rsidR="00B7519C" w:rsidP="0FF92AE3" w:rsidRDefault="00CD575C" w14:paraId="35B1045F" w14:textId="51DE0DA9">
      <w:pPr>
        <w:pStyle w:val="paragraph"/>
        <w:spacing w:before="0" w:beforeAutospacing="off" w:after="0" w:afterAutospacing="off"/>
        <w:ind w:firstLine="708"/>
        <w:jc w:val="both"/>
        <w:textAlignment w:val="baseline"/>
        <w:rPr>
          <w:rStyle w:val="eop"/>
          <w:rFonts w:eastAsia="Arial"/>
          <w:color w:val="000000"/>
        </w:rPr>
      </w:pPr>
      <w:r w:rsidRPr="01B117A8" w:rsidR="7A42C1C0">
        <w:rPr>
          <w:rStyle w:val="normaltextrun"/>
          <w:b w:val="1"/>
          <w:bCs w:val="1"/>
          <w:color w:val="000000" w:themeColor="text1" w:themeTint="FF" w:themeShade="FF"/>
          <w:lang w:val="ro-RO"/>
        </w:rPr>
        <w:t>Art. 4</w:t>
      </w:r>
      <w:r w:rsidRPr="01B117A8" w:rsidR="2CDCE48A">
        <w:rPr>
          <w:rStyle w:val="normaltextrun"/>
          <w:b w:val="1"/>
          <w:bCs w:val="1"/>
          <w:color w:val="000000" w:themeColor="text1" w:themeTint="FF" w:themeShade="FF"/>
          <w:lang w:val="ro-RO"/>
        </w:rPr>
        <w:t>.</w:t>
      </w:r>
      <w:r w:rsidRPr="01B117A8" w:rsidR="2CDCE48A">
        <w:rPr>
          <w:rStyle w:val="normaltextrun"/>
          <w:color w:val="000000" w:themeColor="text1" w:themeTint="FF" w:themeShade="FF"/>
          <w:lang w:val="ro-RO"/>
        </w:rPr>
        <w:t xml:space="preserve"> </w:t>
      </w:r>
      <w:r w:rsidRPr="01B117A8" w:rsidR="50B1A15A">
        <w:rPr>
          <w:rStyle w:val="normaltextrun"/>
          <w:color w:val="000000" w:themeColor="text1" w:themeTint="FF" w:themeShade="FF"/>
          <w:lang w:val="ro-RO"/>
        </w:rPr>
        <w:t>Proiectul</w:t>
      </w:r>
      <w:r w:rsidRPr="01B117A8" w:rsidR="1D231CAA">
        <w:rPr>
          <w:rStyle w:val="normaltextrun"/>
          <w:color w:val="000000" w:themeColor="text1" w:themeTint="FF" w:themeShade="FF"/>
          <w:lang w:val="ro-RO"/>
        </w:rPr>
        <w:t xml:space="preserve"> este demarat cu scopul de a le oferi suport elevilor din domeniul de pregătire electronică-automatizări în alegerea unei cariere în concordanță cu valorile, interesele și abilitățile lor,  precum și de dezvoltare a unei opțiuni de </w:t>
      </w:r>
      <w:r w:rsidRPr="01B117A8" w:rsidR="1D231CAA">
        <w:rPr>
          <w:rStyle w:val="normaltextrun"/>
          <w:color w:val="000000" w:themeColor="text1" w:themeTint="FF" w:themeShade="FF"/>
          <w:lang w:val="ro-RO"/>
        </w:rPr>
        <w:t>educaţie</w:t>
      </w:r>
      <w:r w:rsidRPr="01B117A8" w:rsidR="1D231CAA">
        <w:rPr>
          <w:rStyle w:val="normaltextrun"/>
          <w:color w:val="000000" w:themeColor="text1" w:themeTint="FF" w:themeShade="FF"/>
          <w:lang w:val="ro-RO"/>
        </w:rPr>
        <w:t xml:space="preserve"> </w:t>
      </w:r>
      <w:r w:rsidRPr="01B117A8" w:rsidR="1D231CAA">
        <w:rPr>
          <w:rStyle w:val="normaltextrun"/>
          <w:color w:val="000000" w:themeColor="text1" w:themeTint="FF" w:themeShade="FF"/>
          <w:lang w:val="ro-RO"/>
        </w:rPr>
        <w:t>şi</w:t>
      </w:r>
      <w:r w:rsidRPr="01B117A8" w:rsidR="1D231CAA">
        <w:rPr>
          <w:rStyle w:val="normaltextrun"/>
          <w:color w:val="000000" w:themeColor="text1" w:themeTint="FF" w:themeShade="FF"/>
          <w:lang w:val="ro-RO"/>
        </w:rPr>
        <w:t xml:space="preserve"> pregătire practică care vizează integrarea </w:t>
      </w:r>
      <w:r w:rsidRPr="01B117A8" w:rsidR="61463D9C">
        <w:rPr>
          <w:rStyle w:val="normaltextrun"/>
          <w:color w:val="000000" w:themeColor="text1" w:themeTint="FF" w:themeShade="FF"/>
          <w:lang w:val="ro-RO"/>
        </w:rPr>
        <w:t xml:space="preserve">facilă </w:t>
      </w:r>
      <w:r w:rsidRPr="01B117A8" w:rsidR="1D231CAA">
        <w:rPr>
          <w:rStyle w:val="normaltextrun"/>
          <w:color w:val="000000" w:themeColor="text1" w:themeTint="FF" w:themeShade="FF"/>
          <w:lang w:val="ro-RO"/>
        </w:rPr>
        <w:t xml:space="preserve">a viitorilor </w:t>
      </w:r>
      <w:r w:rsidRPr="01B117A8" w:rsidR="673188B6">
        <w:rPr>
          <w:rStyle w:val="normaltextrun"/>
          <w:color w:val="000000" w:themeColor="text1" w:themeTint="FF" w:themeShade="FF"/>
          <w:lang w:val="ro-RO"/>
        </w:rPr>
        <w:t>absolvenți</w:t>
      </w:r>
      <w:r w:rsidRPr="01B117A8" w:rsidR="673188B6">
        <w:rPr>
          <w:rStyle w:val="normaltextrun"/>
          <w:color w:val="000000" w:themeColor="text1" w:themeTint="FF" w:themeShade="FF"/>
          <w:lang w:val="ro-RO"/>
        </w:rPr>
        <w:t xml:space="preserve"> pe piața muncii</w:t>
      </w:r>
      <w:r w:rsidRPr="01B117A8" w:rsidR="1D231CAA">
        <w:rPr>
          <w:rStyle w:val="normaltextrun"/>
          <w:color w:val="000000" w:themeColor="text1" w:themeTint="FF" w:themeShade="FF"/>
          <w:lang w:val="ro-RO"/>
        </w:rPr>
        <w:t>.</w:t>
      </w:r>
      <w:r w:rsidRPr="01B117A8" w:rsidR="1D231CAA">
        <w:rPr>
          <w:rStyle w:val="eop"/>
          <w:rFonts w:eastAsia="Arial"/>
          <w:color w:val="000000" w:themeColor="text1" w:themeTint="FF" w:themeShade="FF"/>
        </w:rPr>
        <w:t> </w:t>
      </w:r>
    </w:p>
    <w:p w:rsidRPr="00CD575C" w:rsidR="00D90160" w:rsidP="00B7519C" w:rsidRDefault="00D90160" w14:paraId="6CB1AAAF" w14:textId="77777777">
      <w:pPr>
        <w:pStyle w:val="paragraph"/>
        <w:spacing w:before="0" w:beforeAutospacing="0" w:after="0" w:afterAutospacing="0"/>
        <w:ind w:firstLine="708"/>
        <w:jc w:val="both"/>
        <w:textAlignment w:val="baseline"/>
        <w:rPr>
          <w:rStyle w:val="eop"/>
          <w:rFonts w:eastAsia="Arial"/>
          <w:color w:val="000000"/>
        </w:rPr>
      </w:pPr>
    </w:p>
    <w:p w:rsidRPr="00CD575C" w:rsidR="00CD575C" w:rsidP="00CD575C" w:rsidRDefault="00CD575C" w14:paraId="6301864E" w14:textId="77777777">
      <w:pPr>
        <w:pStyle w:val="paragraph"/>
        <w:spacing w:before="0" w:beforeAutospacing="0" w:after="0" w:afterAutospacing="0"/>
        <w:jc w:val="center"/>
        <w:textAlignment w:val="baseline"/>
      </w:pPr>
      <w:proofErr w:type="spellStart"/>
      <w:r w:rsidRPr="00CD575C">
        <w:rPr>
          <w:b/>
          <w:bCs/>
        </w:rPr>
        <w:t>Capitolul</w:t>
      </w:r>
      <w:proofErr w:type="spellEnd"/>
      <w:r w:rsidRPr="00CD575C">
        <w:rPr>
          <w:b/>
          <w:bCs/>
        </w:rPr>
        <w:t xml:space="preserve"> III. </w:t>
      </w:r>
      <w:r w:rsidRPr="00CD575C">
        <w:rPr>
          <w:b/>
          <w:bCs/>
          <w:lang w:val="ro-RO"/>
        </w:rPr>
        <w:t>Obiectivele concrete ale proiectului/scopul explicit</w:t>
      </w:r>
    </w:p>
    <w:p w:rsidRPr="00CD575C" w:rsidR="00B7519C" w:rsidP="01B117A8" w:rsidRDefault="00CD575C" w14:paraId="4C8A375A" w14:textId="3850B3D3">
      <w:pPr>
        <w:pStyle w:val="paragraph"/>
        <w:spacing w:before="0" w:beforeAutospacing="off" w:after="0" w:afterAutospacing="off"/>
        <w:ind w:firstLine="708"/>
        <w:jc w:val="both"/>
        <w:textAlignment w:val="baseline"/>
      </w:pPr>
      <w:r w:rsidRPr="01B117A8" w:rsidR="7A42C1C0">
        <w:rPr>
          <w:rStyle w:val="normaltextrun"/>
          <w:b w:val="1"/>
          <w:bCs w:val="1"/>
          <w:color w:val="000000" w:themeColor="text1" w:themeTint="FF" w:themeShade="FF"/>
          <w:lang w:val="ro-RO"/>
        </w:rPr>
        <w:t>Art. 5</w:t>
      </w:r>
      <w:r w:rsidRPr="01B117A8" w:rsidR="43577C17">
        <w:rPr>
          <w:rStyle w:val="normaltextrun"/>
          <w:b w:val="1"/>
          <w:bCs w:val="1"/>
          <w:color w:val="000000" w:themeColor="text1" w:themeTint="FF" w:themeShade="FF"/>
          <w:lang w:val="ro-RO"/>
        </w:rPr>
        <w:t xml:space="preserve">. </w:t>
      </w:r>
      <w:r w:rsidRPr="01B117A8" w:rsidR="1D231CAA">
        <w:rPr>
          <w:rStyle w:val="normaltextrun"/>
          <w:color w:val="000000" w:themeColor="text1" w:themeTint="FF" w:themeShade="FF"/>
          <w:lang w:val="ro-RO"/>
        </w:rPr>
        <w:t xml:space="preserve">Activitățile derulate în cadrul proiectului reprezintă un prim pas către o nouă comunitate dinamică și durabilă a diferiților parteneri angajați să sprijine dezvoltarea abilităților practice ale elevilor și implicit creșterea oportunităților de angajare pe o piață a muncii în continuă schimbare. Prin acest proiect </w:t>
      </w:r>
      <w:r w:rsidRPr="01B117A8" w:rsidR="12F142D1">
        <w:rPr>
          <w:rStyle w:val="normaltextrun"/>
          <w:color w:val="000000" w:themeColor="text1" w:themeTint="FF" w:themeShade="FF"/>
          <w:lang w:val="ro-RO"/>
        </w:rPr>
        <w:t xml:space="preserve">se </w:t>
      </w:r>
      <w:r w:rsidRPr="01B117A8" w:rsidR="1D231CAA">
        <w:rPr>
          <w:rStyle w:val="normaltextrun"/>
          <w:color w:val="000000" w:themeColor="text1" w:themeTint="FF" w:themeShade="FF"/>
          <w:lang w:val="ro-RO"/>
        </w:rPr>
        <w:t xml:space="preserve">facilitează̆ integrarea </w:t>
      </w:r>
      <w:r w:rsidRPr="01B117A8" w:rsidR="1D231CAA">
        <w:rPr>
          <w:rStyle w:val="normaltextrun"/>
          <w:color w:val="000000" w:themeColor="text1" w:themeTint="FF" w:themeShade="FF"/>
          <w:lang w:val="ro-RO"/>
        </w:rPr>
        <w:t>socio</w:t>
      </w:r>
      <w:r w:rsidRPr="01B117A8" w:rsidR="1D231CAA">
        <w:rPr>
          <w:rStyle w:val="normaltextrun"/>
          <w:color w:val="000000" w:themeColor="text1" w:themeTint="FF" w:themeShade="FF"/>
          <w:lang w:val="ro-RO"/>
        </w:rPr>
        <w:t>-profesională a elevilor urmărind deschiderea orizontului de formare profesională continuă</w:t>
      </w:r>
      <w:r w:rsidRPr="01B117A8" w:rsidR="1D231CAA">
        <w:rPr>
          <w:rStyle w:val="normaltextrun"/>
          <w:lang w:val="ro-RO"/>
        </w:rPr>
        <w:t>.</w:t>
      </w:r>
      <w:r w:rsidRPr="01B117A8" w:rsidR="1D231CAA">
        <w:rPr>
          <w:rStyle w:val="eop"/>
          <w:rFonts w:eastAsia="Arial"/>
        </w:rPr>
        <w:t> </w:t>
      </w:r>
    </w:p>
    <w:p w:rsidRPr="00CD575C" w:rsidR="007736EA" w:rsidP="00B7519C" w:rsidRDefault="00CD575C" w14:paraId="6D7A4971" w14:textId="77777777">
      <w:pPr>
        <w:pStyle w:val="NoSpacing"/>
        <w:widowControl w:val="0"/>
        <w:suppressAutoHyphens/>
        <w:ind w:firstLine="708"/>
        <w:jc w:val="both"/>
        <w:textAlignment w:val="top"/>
        <w:outlineLvl w:val="0"/>
        <w:rPr>
          <w:rFonts w:ascii="Times New Roman" w:hAnsi="Times New Roman" w:cs="Times New Roman"/>
          <w:b/>
          <w:bCs/>
          <w:sz w:val="24"/>
          <w:szCs w:val="24"/>
        </w:rPr>
      </w:pPr>
      <w:r w:rsidRPr="00CD575C">
        <w:rPr>
          <w:rStyle w:val="normaltextrun"/>
          <w:rFonts w:ascii="Times New Roman" w:hAnsi="Times New Roman" w:cs="Times New Roman"/>
          <w:b/>
          <w:color w:val="000000"/>
          <w:sz w:val="24"/>
          <w:szCs w:val="24"/>
          <w:shd w:val="clear" w:color="auto" w:fill="FFFFFF"/>
        </w:rPr>
        <w:t>Art. 6</w:t>
      </w:r>
      <w:r w:rsidRPr="00CD575C" w:rsidR="00AD3076">
        <w:rPr>
          <w:rStyle w:val="normaltextrun"/>
          <w:rFonts w:ascii="Times New Roman" w:hAnsi="Times New Roman" w:cs="Times New Roman"/>
          <w:b/>
          <w:color w:val="000000"/>
          <w:sz w:val="24"/>
          <w:szCs w:val="24"/>
          <w:shd w:val="clear" w:color="auto" w:fill="FFFFFF"/>
        </w:rPr>
        <w:t>.</w:t>
      </w:r>
      <w:r w:rsidRPr="00CD575C" w:rsidR="00AD3076">
        <w:rPr>
          <w:rStyle w:val="normaltextrun"/>
          <w:rFonts w:ascii="Times New Roman" w:hAnsi="Times New Roman" w:cs="Times New Roman"/>
          <w:color w:val="000000"/>
          <w:sz w:val="24"/>
          <w:szCs w:val="24"/>
          <w:shd w:val="clear" w:color="auto" w:fill="FFFFFF"/>
        </w:rPr>
        <w:t xml:space="preserve"> </w:t>
      </w:r>
      <w:r w:rsidRPr="00CD575C" w:rsidR="00B7519C">
        <w:rPr>
          <w:rStyle w:val="normaltextrun"/>
          <w:rFonts w:ascii="Times New Roman" w:hAnsi="Times New Roman" w:cs="Times New Roman"/>
          <w:color w:val="000000"/>
          <w:sz w:val="24"/>
          <w:szCs w:val="24"/>
          <w:shd w:val="clear" w:color="auto" w:fill="FFFFFF"/>
        </w:rPr>
        <w:t>Motivarea elevilor pentru dobândirea competențelor profesionale solicitate pe piața muncii în domeniul de pregătire electronică-automatizări-telecomunicații.</w:t>
      </w:r>
      <w:r w:rsidRPr="00CD575C" w:rsidR="00B7519C">
        <w:rPr>
          <w:rStyle w:val="eop"/>
          <w:rFonts w:ascii="Times New Roman" w:hAnsi="Times New Roman" w:cs="Times New Roman"/>
          <w:color w:val="000000"/>
          <w:sz w:val="24"/>
          <w:szCs w:val="24"/>
          <w:shd w:val="clear" w:color="auto" w:fill="FFFFFF"/>
        </w:rPr>
        <w:t> </w:t>
      </w:r>
    </w:p>
    <w:p w:rsidRPr="00CD575C" w:rsidR="00853258" w:rsidP="37B261A8" w:rsidRDefault="00CD575C" w14:paraId="21598A3F" w14:textId="3F419577">
      <w:pPr>
        <w:pStyle w:val="Normal"/>
        <w:tabs>
          <w:tab w:val="left" w:leader="none" w:pos="426"/>
        </w:tabs>
        <w:spacing w:before="0" w:beforeAutospacing="off" w:after="0" w:afterAutospacing="off" w:line="240" w:lineRule="auto"/>
        <w:ind w:left="0" w:right="0" w:firstLine="708"/>
        <w:jc w:val="both"/>
        <w:textAlignment w:val="baseline"/>
        <w:rPr>
          <w:rStyle w:val="normaltextrun"/>
          <w:rFonts w:ascii="Times New Roman" w:hAnsi="Times New Roman" w:eastAsia="Times New Roman" w:cs="Times New Roman"/>
          <w:b w:val="1"/>
          <w:bCs w:val="1"/>
          <w:color w:val="000000" w:themeColor="text1" w:themeTint="FF" w:themeShade="FF"/>
          <w:sz w:val="24"/>
          <w:szCs w:val="24"/>
          <w:lang w:val="ro-RO"/>
        </w:rPr>
      </w:pPr>
      <w:r w:rsidRPr="37B261A8" w:rsidR="00CD575C">
        <w:rPr>
          <w:rStyle w:val="normaltextrun"/>
          <w:rFonts w:ascii="Times New Roman" w:hAnsi="Times New Roman" w:eastAsia="Times New Roman" w:cs="Times New Roman"/>
          <w:b w:val="1"/>
          <w:bCs w:val="1"/>
          <w:color w:val="000000" w:themeColor="text1" w:themeTint="FF" w:themeShade="FF"/>
          <w:sz w:val="24"/>
          <w:szCs w:val="24"/>
          <w:lang w:val="ro-RO"/>
        </w:rPr>
        <w:t>Art. 7</w:t>
      </w:r>
      <w:r w:rsidRPr="37B261A8" w:rsidR="00AD3076">
        <w:rPr>
          <w:rStyle w:val="normaltextrun"/>
          <w:rFonts w:ascii="Times New Roman" w:hAnsi="Times New Roman" w:eastAsia="Times New Roman" w:cs="Times New Roman"/>
          <w:b w:val="1"/>
          <w:bCs w:val="1"/>
          <w:color w:val="000000" w:themeColor="text1" w:themeTint="FF" w:themeShade="FF"/>
          <w:sz w:val="24"/>
          <w:szCs w:val="24"/>
          <w:lang w:val="ro-RO"/>
        </w:rPr>
        <w:t>.</w:t>
      </w:r>
      <w:r w:rsidRPr="37B261A8" w:rsidR="467C8CDE">
        <w:rPr>
          <w:rStyle w:val="normaltextrun"/>
          <w:rFonts w:ascii="Times New Roman" w:hAnsi="Times New Roman" w:eastAsia="Times New Roman" w:cs="Times New Roman"/>
          <w:b w:val="1"/>
          <w:bCs w:val="1"/>
          <w:color w:val="000000" w:themeColor="text1" w:themeTint="FF" w:themeShade="FF"/>
          <w:sz w:val="24"/>
          <w:szCs w:val="24"/>
          <w:lang w:val="ro-RO"/>
        </w:rPr>
        <w:t xml:space="preserve"> Obiective:</w:t>
      </w:r>
    </w:p>
    <w:p w:rsidRPr="00CD575C" w:rsidR="00853258" w:rsidP="276771DF" w:rsidRDefault="00CD575C" w14:paraId="7EBDA174" w14:textId="184744ED">
      <w:pPr>
        <w:pStyle w:val="Normal"/>
        <w:tabs>
          <w:tab w:val="left" w:leader="none" w:pos="426"/>
        </w:tabs>
        <w:spacing w:before="0" w:beforeAutospacing="off" w:after="0" w:afterAutospacing="off" w:line="240" w:lineRule="auto"/>
        <w:ind w:left="0" w:right="0"/>
        <w:jc w:val="both"/>
        <w:textAlignment w:val="baselin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o-RO"/>
        </w:rPr>
      </w:pPr>
      <w:r w:rsidRPr="276771DF" w:rsidR="467C8CD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o"/>
        </w:rPr>
        <w:t>OS 1. Promovarea proiectului pe o perioadă de 8 luni şi încheierea de parteneriate cu 5 age</w:t>
      </w:r>
      <w:r w:rsidRPr="276771DF" w:rsidR="2D651F8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o"/>
        </w:rPr>
        <w:t>nț</w:t>
      </w:r>
      <w:r w:rsidRPr="276771DF" w:rsidR="467C8CD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o"/>
        </w:rPr>
        <w:t>i economici</w:t>
      </w:r>
      <w:r w:rsidRPr="276771DF" w:rsidR="24B49C4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o"/>
        </w:rPr>
        <w:t>.</w:t>
      </w:r>
    </w:p>
    <w:p w:rsidRPr="00CD575C" w:rsidR="00853258" w:rsidP="37B261A8" w:rsidRDefault="00CD575C" w14:paraId="0DF60CC8" w14:textId="69EC17BC">
      <w:pPr>
        <w:spacing w:before="0" w:beforeAutospacing="off" w:after="0" w:afterAutospacing="off" w:line="240" w:lineRule="auto"/>
        <w:ind/>
        <w:jc w:val="both"/>
        <w:textAlignment w:val="baselin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o-RO"/>
        </w:rPr>
      </w:pPr>
      <w:r w:rsidRPr="37B261A8" w:rsidR="467C8CD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o-RO"/>
        </w:rPr>
        <w:t xml:space="preserve">OS 2. Stimularea interesului elevilor pentru domeniul telecomunicațiilor, prin participarea a cel puțin 100 elevi din școlile implicate în activitățile proiectului, în perioada noiembrie 2024-iunie 2025. </w:t>
      </w:r>
    </w:p>
    <w:p w:rsidRPr="00CD575C" w:rsidR="00853258" w:rsidP="276771DF" w:rsidRDefault="00CD575C" w14:paraId="0BA45EFE" w14:textId="7DF47FA7">
      <w:pPr>
        <w:spacing w:before="0" w:beforeAutospacing="off" w:after="0" w:afterAutospacing="off" w:line="240" w:lineRule="auto"/>
        <w:ind/>
        <w:jc w:val="both"/>
        <w:textAlignment w:val="baselin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o-RO"/>
        </w:rPr>
      </w:pPr>
      <w:r w:rsidRPr="276771DF" w:rsidR="467C8CD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o-RO"/>
        </w:rPr>
        <w:t>OS 3. Îmbunătățirea calității procesului de învățământ prin organizarea timp de 3 luni a 3 activități de diseminare a rezultatelor proiectului</w:t>
      </w:r>
      <w:r w:rsidRPr="276771DF" w:rsidR="550DC9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o-RO"/>
        </w:rPr>
        <w:t>.</w:t>
      </w:r>
    </w:p>
    <w:p w:rsidRPr="00CD575C" w:rsidR="00853258" w:rsidP="37B261A8" w:rsidRDefault="00CD575C" w14:paraId="0760546A" w14:textId="06C9644B">
      <w:pPr>
        <w:pStyle w:val="paragraph"/>
        <w:spacing w:before="0" w:beforeAutospacing="off" w:after="0" w:afterAutospacing="off"/>
        <w:ind w:firstLine="708"/>
        <w:jc w:val="both"/>
        <w:textAlignment w:val="baseline"/>
        <w:rPr>
          <w:rStyle w:val="normaltextrun"/>
          <w:b w:val="1"/>
          <w:bCs w:val="1"/>
          <w:color w:val="000000" w:themeColor="text1" w:themeTint="FF" w:themeShade="FF"/>
          <w:lang w:val="ro-RO"/>
        </w:rPr>
      </w:pPr>
    </w:p>
    <w:p w:rsidR="00853258" w:rsidP="584C9242" w:rsidRDefault="00CD575C" w14:paraId="15930A67" w14:textId="55024E49">
      <w:pPr>
        <w:pStyle w:val="paragraph"/>
        <w:spacing w:before="0" w:beforeAutospacing="off" w:after="0" w:afterAutospacing="off"/>
        <w:ind w:firstLine="708"/>
        <w:jc w:val="both"/>
        <w:textAlignment w:val="baseline"/>
      </w:pPr>
      <w:r w:rsidRPr="5C81C7CD" w:rsidR="00CD575C">
        <w:rPr>
          <w:rStyle w:val="normaltextrun"/>
          <w:b w:val="1"/>
          <w:bCs w:val="1"/>
          <w:lang w:val="ro-RO"/>
        </w:rPr>
        <w:t>Art. 8</w:t>
      </w:r>
      <w:r w:rsidRPr="5C81C7CD" w:rsidR="00853258">
        <w:rPr>
          <w:rStyle w:val="normaltextrun"/>
          <w:b w:val="1"/>
          <w:bCs w:val="1"/>
          <w:lang w:val="ro-RO"/>
        </w:rPr>
        <w:t>.</w:t>
      </w:r>
      <w:r w:rsidRPr="5C81C7CD" w:rsidR="00853258">
        <w:rPr>
          <w:rStyle w:val="normaltextrun"/>
          <w:lang w:val="ro-RO"/>
        </w:rPr>
        <w:t xml:space="preserve"> </w:t>
      </w:r>
      <w:r w:rsidR="00853258">
        <w:rPr/>
        <w:t>Prin</w:t>
      </w:r>
      <w:r w:rsidR="00853258">
        <w:rPr/>
        <w:t xml:space="preserve"> </w:t>
      </w:r>
      <w:r w:rsidRPr="5C81C7CD" w:rsidR="4D446BA3">
        <w:rPr>
          <w:b w:val="1"/>
          <w:bCs w:val="1"/>
        </w:rPr>
        <w:t>"</w:t>
      </w:r>
      <w:r w:rsidRPr="5C81C7CD" w:rsidR="4D446BA3">
        <w:rPr>
          <w:b w:val="1"/>
          <w:bCs w:val="1"/>
        </w:rPr>
        <w:t>Joncționarea</w:t>
      </w:r>
      <w:r w:rsidRPr="5C81C7CD" w:rsidR="4D446BA3">
        <w:rPr>
          <w:b w:val="1"/>
          <w:bCs w:val="1"/>
        </w:rPr>
        <w:t xml:space="preserve"> </w:t>
      </w:r>
      <w:r w:rsidRPr="5C81C7CD" w:rsidR="4D446BA3">
        <w:rPr>
          <w:b w:val="1"/>
          <w:bCs w:val="1"/>
        </w:rPr>
        <w:t>fibrei</w:t>
      </w:r>
      <w:r w:rsidRPr="5C81C7CD" w:rsidR="4D446BA3">
        <w:rPr>
          <w:b w:val="1"/>
          <w:bCs w:val="1"/>
        </w:rPr>
        <w:t xml:space="preserve"> </w:t>
      </w:r>
      <w:r w:rsidRPr="5C81C7CD" w:rsidR="4D446BA3">
        <w:rPr>
          <w:b w:val="1"/>
          <w:bCs w:val="1"/>
        </w:rPr>
        <w:t>optice</w:t>
      </w:r>
      <w:r w:rsidRPr="5C81C7CD" w:rsidR="4D446BA3">
        <w:rPr>
          <w:b w:val="1"/>
          <w:bCs w:val="1"/>
        </w:rPr>
        <w:t xml:space="preserve">" - concurs de </w:t>
      </w:r>
      <w:r w:rsidRPr="5C81C7CD" w:rsidR="4D446BA3">
        <w:rPr>
          <w:b w:val="1"/>
          <w:bCs w:val="1"/>
        </w:rPr>
        <w:t>abilități</w:t>
      </w:r>
      <w:r w:rsidRPr="5C81C7CD" w:rsidR="4D446BA3">
        <w:rPr>
          <w:b w:val="1"/>
          <w:bCs w:val="1"/>
        </w:rPr>
        <w:t xml:space="preserve"> practice </w:t>
      </w:r>
      <w:r w:rsidRPr="5C81C7CD" w:rsidR="4D446BA3">
        <w:rPr>
          <w:b w:val="1"/>
          <w:bCs w:val="1"/>
        </w:rPr>
        <w:t>pentru</w:t>
      </w:r>
      <w:r w:rsidRPr="5C81C7CD" w:rsidR="4D446BA3">
        <w:rPr>
          <w:b w:val="1"/>
          <w:bCs w:val="1"/>
        </w:rPr>
        <w:t xml:space="preserve"> elevi, </w:t>
      </w:r>
      <w:r w:rsidR="00853258">
        <w:rPr/>
        <w:t>Colegiul</w:t>
      </w:r>
      <w:r w:rsidR="00853258">
        <w:rPr/>
        <w:t xml:space="preserve"> </w:t>
      </w:r>
      <w:r w:rsidR="00853258">
        <w:rPr/>
        <w:t>Tehnic</w:t>
      </w:r>
      <w:r w:rsidR="00853258">
        <w:rPr/>
        <w:t xml:space="preserve"> de </w:t>
      </w:r>
      <w:r w:rsidR="00853258">
        <w:rPr/>
        <w:t>Comunica</w:t>
      </w:r>
      <w:r w:rsidRPr="5C81C7CD" w:rsidR="00853258">
        <w:rPr>
          <w:lang w:val="ro-RO"/>
        </w:rPr>
        <w:t>ț</w:t>
      </w:r>
      <w:r w:rsidR="00853258">
        <w:rPr/>
        <w:t>ii ”Augustin</w:t>
      </w:r>
      <w:r w:rsidR="00853258">
        <w:rPr/>
        <w:t xml:space="preserve"> </w:t>
      </w:r>
      <w:r w:rsidR="00853258">
        <w:rPr/>
        <w:t>Maior</w:t>
      </w:r>
      <w:r w:rsidR="00853258">
        <w:rPr/>
        <w:t xml:space="preserve">” din Cluj-Napoca are </w:t>
      </w:r>
      <w:r w:rsidR="00853258">
        <w:rPr/>
        <w:t>sarcina</w:t>
      </w:r>
      <w:r w:rsidR="00853258">
        <w:rPr/>
        <w:t xml:space="preserve"> de </w:t>
      </w:r>
      <w:r w:rsidR="00853258">
        <w:rPr/>
        <w:t>a</w:t>
      </w:r>
      <w:r w:rsidR="00853258">
        <w:rPr/>
        <w:t xml:space="preserve"> </w:t>
      </w:r>
      <w:r w:rsidR="00853258">
        <w:rPr/>
        <w:t>organiza</w:t>
      </w:r>
      <w:r w:rsidR="00853258">
        <w:rPr/>
        <w:t xml:space="preserve"> </w:t>
      </w:r>
      <w:r w:rsidR="00853258">
        <w:rPr/>
        <w:t>e</w:t>
      </w:r>
      <w:r w:rsidR="0CE5CF1C">
        <w:rPr/>
        <w:t>tapa</w:t>
      </w:r>
      <w:r w:rsidR="0CE5CF1C">
        <w:rPr/>
        <w:t xml:space="preserve"> </w:t>
      </w:r>
      <w:r w:rsidR="0CE5CF1C">
        <w:rPr/>
        <w:t>locală</w:t>
      </w:r>
      <w:r w:rsidR="0CE5CF1C">
        <w:rPr/>
        <w:t xml:space="preserve"> </w:t>
      </w:r>
      <w:r w:rsidR="0CE5CF1C">
        <w:rPr/>
        <w:t>și</w:t>
      </w:r>
      <w:r w:rsidR="0CE5CF1C">
        <w:rPr/>
        <w:t xml:space="preserve"> </w:t>
      </w:r>
      <w:r w:rsidR="0CE5CF1C">
        <w:rPr/>
        <w:t>finală</w:t>
      </w:r>
      <w:r w:rsidR="00853258">
        <w:rPr/>
        <w:t xml:space="preserve">. </w:t>
      </w:r>
      <w:r w:rsidR="00853258">
        <w:rPr/>
        <w:t>Aceasta</w:t>
      </w:r>
      <w:r w:rsidR="00853258">
        <w:rPr/>
        <w:t xml:space="preserve"> include </w:t>
      </w:r>
      <w:r w:rsidR="00853258">
        <w:rPr/>
        <w:t>promovarea</w:t>
      </w:r>
      <w:r w:rsidR="00853258">
        <w:rPr/>
        <w:t xml:space="preserve"> </w:t>
      </w:r>
      <w:r w:rsidR="00853258">
        <w:rPr/>
        <w:t>meseriilor</w:t>
      </w:r>
      <w:r w:rsidR="00853258">
        <w:rPr/>
        <w:t xml:space="preserve"> din </w:t>
      </w:r>
      <w:r w:rsidR="00853258">
        <w:rPr/>
        <w:t>planul</w:t>
      </w:r>
      <w:r w:rsidR="00853258">
        <w:rPr/>
        <w:t xml:space="preserve"> de </w:t>
      </w:r>
      <w:r w:rsidR="00853258">
        <w:rPr/>
        <w:t>școlarizare</w:t>
      </w:r>
      <w:r w:rsidR="00853258">
        <w:rPr/>
        <w:t xml:space="preserve"> </w:t>
      </w:r>
      <w:r w:rsidR="00853258">
        <w:rPr/>
        <w:t>și</w:t>
      </w:r>
      <w:r w:rsidR="00853258">
        <w:rPr/>
        <w:t xml:space="preserve"> </w:t>
      </w:r>
      <w:r w:rsidR="00853258">
        <w:rPr/>
        <w:t>convingerea</w:t>
      </w:r>
      <w:r w:rsidR="00853258">
        <w:rPr/>
        <w:t xml:space="preserve"> </w:t>
      </w:r>
      <w:r w:rsidR="00853258">
        <w:rPr/>
        <w:t>că</w:t>
      </w:r>
      <w:r w:rsidR="00853258">
        <w:rPr/>
        <w:t xml:space="preserve"> </w:t>
      </w:r>
      <w:r w:rsidR="00853258">
        <w:rPr/>
        <w:t>acestea</w:t>
      </w:r>
      <w:r w:rsidR="00853258">
        <w:rPr/>
        <w:t xml:space="preserve"> </w:t>
      </w:r>
      <w:r w:rsidR="00853258">
        <w:rPr/>
        <w:t>aduc</w:t>
      </w:r>
      <w:r w:rsidR="00853258">
        <w:rPr/>
        <w:t xml:space="preserve"> o </w:t>
      </w:r>
      <w:r w:rsidR="00853258">
        <w:rPr/>
        <w:t>contribuție</w:t>
      </w:r>
      <w:r w:rsidR="00853258">
        <w:rPr/>
        <w:t xml:space="preserve"> </w:t>
      </w:r>
      <w:r w:rsidR="00853258">
        <w:rPr/>
        <w:t>esențială</w:t>
      </w:r>
      <w:r w:rsidR="00853258">
        <w:rPr/>
        <w:t xml:space="preserve"> la </w:t>
      </w:r>
      <w:r w:rsidR="00853258">
        <w:rPr/>
        <w:t>succesul</w:t>
      </w:r>
      <w:r w:rsidR="00853258">
        <w:rPr/>
        <w:t xml:space="preserve"> </w:t>
      </w:r>
      <w:r w:rsidR="00853258">
        <w:rPr/>
        <w:t>elevilor</w:t>
      </w:r>
      <w:r w:rsidR="00853258">
        <w:rPr/>
        <w:t xml:space="preserve"> care </w:t>
      </w:r>
      <w:r w:rsidR="00853258">
        <w:rPr/>
        <w:t>studiază</w:t>
      </w:r>
      <w:r w:rsidR="00853258">
        <w:rPr/>
        <w:t xml:space="preserve"> </w:t>
      </w:r>
      <w:r w:rsidR="00853258">
        <w:rPr/>
        <w:t>disciplinele</w:t>
      </w:r>
      <w:r w:rsidR="00853258">
        <w:rPr/>
        <w:t xml:space="preserve"> </w:t>
      </w:r>
      <w:r w:rsidR="00853258">
        <w:rPr/>
        <w:t>tehnice</w:t>
      </w:r>
      <w:r w:rsidR="00853258">
        <w:rPr/>
        <w:t xml:space="preserve"> </w:t>
      </w:r>
      <w:r w:rsidR="00853258">
        <w:rPr/>
        <w:t>și</w:t>
      </w:r>
      <w:r w:rsidR="00853258">
        <w:rPr/>
        <w:t xml:space="preserve"> la </w:t>
      </w:r>
      <w:r w:rsidR="00853258">
        <w:rPr/>
        <w:t>dezvoltarea</w:t>
      </w:r>
      <w:r w:rsidR="00853258">
        <w:rPr/>
        <w:t xml:space="preserve"> </w:t>
      </w:r>
      <w:r w:rsidR="00853258">
        <w:rPr/>
        <w:t>personală</w:t>
      </w:r>
      <w:r w:rsidR="00853258">
        <w:rPr/>
        <w:t xml:space="preserve"> a </w:t>
      </w:r>
      <w:r w:rsidR="00853258">
        <w:rPr/>
        <w:t>principalilor</w:t>
      </w:r>
      <w:r w:rsidR="00853258">
        <w:rPr/>
        <w:t xml:space="preserve"> </w:t>
      </w:r>
      <w:r w:rsidR="00853258">
        <w:rPr/>
        <w:t>beneficiari</w:t>
      </w:r>
      <w:r w:rsidR="00853258">
        <w:rPr/>
        <w:t xml:space="preserve"> ai </w:t>
      </w:r>
      <w:r w:rsidR="00853258">
        <w:rPr/>
        <w:t>educației</w:t>
      </w:r>
      <w:r w:rsidR="00853258">
        <w:rPr/>
        <w:t>.</w:t>
      </w:r>
    </w:p>
    <w:p w:rsidR="00E520FF" w:rsidP="00B7519C" w:rsidRDefault="00E520FF" w14:paraId="0AA080C5" w14:textId="4A78CCAC">
      <w:pPr>
        <w:pStyle w:val="paragraph"/>
        <w:spacing w:before="0" w:beforeAutospacing="0" w:after="0" w:afterAutospacing="0"/>
        <w:ind w:firstLine="708"/>
        <w:jc w:val="both"/>
        <w:textAlignment w:val="baseline"/>
      </w:pPr>
    </w:p>
    <w:p w:rsidRPr="00CD575C" w:rsidR="005655CD" w:rsidP="00CD575C" w:rsidRDefault="008A3E6E" w14:paraId="4502C51E" w14:textId="77777777">
      <w:pPr>
        <w:pStyle w:val="NoSpacing"/>
        <w:widowControl w:val="0"/>
        <w:suppressAutoHyphens/>
        <w:jc w:val="center"/>
        <w:textAlignment w:val="top"/>
        <w:outlineLvl w:val="0"/>
        <w:rPr>
          <w:rFonts w:ascii="Times New Roman" w:hAnsi="Times New Roman" w:cs="Times New Roman"/>
          <w:b/>
          <w:bCs/>
          <w:sz w:val="24"/>
          <w:szCs w:val="24"/>
        </w:rPr>
      </w:pPr>
      <w:r w:rsidRPr="00CD575C">
        <w:rPr>
          <w:rFonts w:ascii="Times New Roman" w:hAnsi="Times New Roman" w:cs="Times New Roman"/>
          <w:b/>
          <w:bCs/>
          <w:sz w:val="24"/>
          <w:szCs w:val="24"/>
        </w:rPr>
        <w:t>Capitolul IV</w:t>
      </w:r>
      <w:r w:rsidRPr="00CD575C" w:rsidR="007E2641">
        <w:rPr>
          <w:rFonts w:ascii="Times New Roman" w:hAnsi="Times New Roman" w:cs="Times New Roman"/>
          <w:b/>
          <w:bCs/>
          <w:sz w:val="24"/>
          <w:szCs w:val="24"/>
        </w:rPr>
        <w:t xml:space="preserve">. </w:t>
      </w:r>
      <w:r w:rsidRPr="00CD575C" w:rsidR="005655CD">
        <w:rPr>
          <w:rFonts w:ascii="Times New Roman" w:hAnsi="Times New Roman" w:cs="Times New Roman"/>
          <w:b/>
          <w:bCs/>
          <w:sz w:val="24"/>
          <w:szCs w:val="24"/>
        </w:rPr>
        <w:t>Condiții de participare, grup țintă</w:t>
      </w:r>
    </w:p>
    <w:p w:rsidRPr="00CD575C" w:rsidR="008D6487" w:rsidP="01B117A8" w:rsidRDefault="008D6487" w14:paraId="1650F67A" w14:textId="0D53355F">
      <w:pPr>
        <w:pStyle w:val="NoSpacing"/>
        <w:widowControl w:val="0"/>
        <w:suppressAutoHyphens/>
        <w:ind w:firstLine="708"/>
        <w:jc w:val="both"/>
        <w:textAlignment w:val="top"/>
        <w:outlineLvl w:val="0"/>
        <w:rPr>
          <w:rFonts w:ascii="Times New Roman" w:hAnsi="Times New Roman" w:cs="Times New Roman"/>
          <w:sz w:val="24"/>
          <w:szCs w:val="24"/>
        </w:rPr>
      </w:pPr>
      <w:r w:rsidRPr="01B117A8" w:rsidR="370A5CEA">
        <w:rPr>
          <w:rFonts w:ascii="Times New Roman" w:hAnsi="Times New Roman" w:cs="Times New Roman"/>
          <w:b w:val="1"/>
          <w:bCs w:val="1"/>
          <w:sz w:val="24"/>
          <w:szCs w:val="24"/>
        </w:rPr>
        <w:t xml:space="preserve">Art. </w:t>
      </w:r>
      <w:r w:rsidRPr="01B117A8" w:rsidR="7A42C1C0">
        <w:rPr>
          <w:rFonts w:ascii="Times New Roman" w:hAnsi="Times New Roman" w:cs="Times New Roman"/>
          <w:b w:val="1"/>
          <w:bCs w:val="1"/>
          <w:sz w:val="24"/>
          <w:szCs w:val="24"/>
        </w:rPr>
        <w:t>9</w:t>
      </w:r>
      <w:r w:rsidRPr="01B117A8" w:rsidR="370A5CEA">
        <w:rPr>
          <w:rFonts w:ascii="Times New Roman" w:hAnsi="Times New Roman" w:cs="Times New Roman"/>
          <w:b w:val="1"/>
          <w:bCs w:val="1"/>
          <w:sz w:val="24"/>
          <w:szCs w:val="24"/>
        </w:rPr>
        <w:t>.</w:t>
      </w:r>
      <w:r w:rsidRPr="01B117A8" w:rsidR="370A5CEA">
        <w:rPr>
          <w:rFonts w:ascii="Times New Roman" w:hAnsi="Times New Roman" w:cs="Times New Roman"/>
          <w:sz w:val="24"/>
          <w:szCs w:val="24"/>
        </w:rPr>
        <w:t xml:space="preserve"> </w:t>
      </w:r>
      <w:r w:rsidRPr="01B117A8" w:rsidR="370A5CEA">
        <w:rPr>
          <w:rFonts w:ascii="Times New Roman" w:hAnsi="Times New Roman" w:cs="Times New Roman"/>
          <w:sz w:val="24"/>
          <w:szCs w:val="24"/>
        </w:rPr>
        <w:t>La această competiție pot participa elevi d</w:t>
      </w:r>
      <w:r w:rsidRPr="01B117A8" w:rsidR="515A2273">
        <w:rPr>
          <w:rFonts w:ascii="Times New Roman" w:hAnsi="Times New Roman" w:cs="Times New Roman"/>
          <w:sz w:val="24"/>
          <w:szCs w:val="24"/>
        </w:rPr>
        <w:t>in</w:t>
      </w:r>
      <w:r w:rsidRPr="01B117A8" w:rsidR="370A5CEA">
        <w:rPr>
          <w:rFonts w:ascii="Times New Roman" w:hAnsi="Times New Roman" w:cs="Times New Roman"/>
          <w:sz w:val="24"/>
          <w:szCs w:val="24"/>
        </w:rPr>
        <w:t xml:space="preserve"> </w:t>
      </w:r>
      <w:r w:rsidRPr="01B117A8" w:rsidR="370A5CEA">
        <w:rPr>
          <w:rFonts w:ascii="Times New Roman" w:hAnsi="Times New Roman" w:cs="Times New Roman"/>
          <w:sz w:val="24"/>
          <w:szCs w:val="24"/>
        </w:rPr>
        <w:t>învăţământul</w:t>
      </w:r>
      <w:r w:rsidRPr="01B117A8" w:rsidR="370A5CEA">
        <w:rPr>
          <w:rFonts w:ascii="Times New Roman" w:hAnsi="Times New Roman" w:cs="Times New Roman"/>
          <w:sz w:val="24"/>
          <w:szCs w:val="24"/>
        </w:rPr>
        <w:t xml:space="preserve"> de zi și seral din învățământul de stat, particular și confesional, dacă sunt </w:t>
      </w:r>
      <w:r w:rsidRPr="01B117A8" w:rsidR="370A5CEA">
        <w:rPr>
          <w:rFonts w:ascii="Times New Roman" w:hAnsi="Times New Roman" w:cs="Times New Roman"/>
          <w:sz w:val="24"/>
          <w:szCs w:val="24"/>
        </w:rPr>
        <w:t>înscrişi</w:t>
      </w:r>
      <w:r w:rsidRPr="01B117A8" w:rsidR="370A5CEA">
        <w:rPr>
          <w:rFonts w:ascii="Times New Roman" w:hAnsi="Times New Roman" w:cs="Times New Roman"/>
          <w:sz w:val="24"/>
          <w:szCs w:val="24"/>
        </w:rPr>
        <w:t xml:space="preserve"> în anul de </w:t>
      </w:r>
      <w:r w:rsidRPr="01B117A8" w:rsidR="370A5CEA">
        <w:rPr>
          <w:rFonts w:ascii="Times New Roman" w:hAnsi="Times New Roman" w:cs="Times New Roman"/>
          <w:sz w:val="24"/>
          <w:szCs w:val="24"/>
        </w:rPr>
        <w:t>desfăşurare</w:t>
      </w:r>
      <w:r w:rsidRPr="01B117A8" w:rsidR="370A5CEA">
        <w:rPr>
          <w:rFonts w:ascii="Times New Roman" w:hAnsi="Times New Roman" w:cs="Times New Roman"/>
          <w:sz w:val="24"/>
          <w:szCs w:val="24"/>
        </w:rPr>
        <w:t xml:space="preserve"> a concursul</w:t>
      </w:r>
      <w:r w:rsidRPr="01B117A8" w:rsidR="24096AF4">
        <w:rPr>
          <w:rFonts w:ascii="Times New Roman" w:hAnsi="Times New Roman" w:cs="Times New Roman"/>
          <w:sz w:val="24"/>
          <w:szCs w:val="24"/>
        </w:rPr>
        <w:t>ui.</w:t>
      </w:r>
    </w:p>
    <w:p w:rsidRPr="00CD575C" w:rsidR="007736EA" w:rsidP="01B117A8" w:rsidRDefault="00853258" w14:paraId="3B0C7359" w14:textId="4AA2C8C4">
      <w:pPr>
        <w:pStyle w:val="NoSpacing"/>
        <w:widowControl w:val="0"/>
        <w:suppressAutoHyphens/>
        <w:ind w:firstLine="708"/>
        <w:jc w:val="both"/>
        <w:textAlignment w:val="top"/>
        <w:outlineLvl w:val="0"/>
        <w:rPr>
          <w:rFonts w:ascii="Times New Roman" w:hAnsi="Times New Roman" w:cs="Times New Roman"/>
          <w:sz w:val="24"/>
          <w:szCs w:val="24"/>
        </w:rPr>
      </w:pPr>
      <w:r w:rsidRPr="01B117A8" w:rsidR="63AD1BE5">
        <w:rPr>
          <w:rFonts w:ascii="Times New Roman" w:hAnsi="Times New Roman" w:cs="Times New Roman"/>
          <w:b w:val="1"/>
          <w:bCs w:val="1"/>
          <w:sz w:val="24"/>
          <w:szCs w:val="24"/>
        </w:rPr>
        <w:t>Art. 1</w:t>
      </w:r>
      <w:r w:rsidRPr="01B117A8" w:rsidR="7A42C1C0">
        <w:rPr>
          <w:rFonts w:ascii="Times New Roman" w:hAnsi="Times New Roman" w:cs="Times New Roman"/>
          <w:b w:val="1"/>
          <w:bCs w:val="1"/>
          <w:sz w:val="24"/>
          <w:szCs w:val="24"/>
        </w:rPr>
        <w:t>0</w:t>
      </w:r>
      <w:r w:rsidRPr="01B117A8" w:rsidR="370A5CEA">
        <w:rPr>
          <w:rFonts w:ascii="Times New Roman" w:hAnsi="Times New Roman" w:cs="Times New Roman"/>
          <w:b w:val="1"/>
          <w:bCs w:val="1"/>
          <w:sz w:val="24"/>
          <w:szCs w:val="24"/>
        </w:rPr>
        <w:t xml:space="preserve">. </w:t>
      </w:r>
      <w:r w:rsidRPr="01B117A8" w:rsidR="7A5B28F6">
        <w:rPr>
          <w:rFonts w:ascii="Times New Roman" w:hAnsi="Times New Roman" w:cs="Times New Roman"/>
          <w:sz w:val="24"/>
          <w:szCs w:val="24"/>
        </w:rPr>
        <w:t>Concurenții eligibili ca participanți la competiție trebuie să fie dintre elevii înscriși la</w:t>
      </w:r>
      <w:r w:rsidRPr="01B117A8" w:rsidR="2B9C7125">
        <w:rPr>
          <w:rFonts w:ascii="Times New Roman" w:hAnsi="Times New Roman" w:cs="Times New Roman"/>
          <w:sz w:val="24"/>
          <w:szCs w:val="24"/>
        </w:rPr>
        <w:t xml:space="preserve"> nivel liceal/profesional, la unul dintre</w:t>
      </w:r>
      <w:r w:rsidRPr="01B117A8" w:rsidR="7A5B28F6">
        <w:rPr>
          <w:rFonts w:ascii="Times New Roman" w:hAnsi="Times New Roman" w:cs="Times New Roman"/>
          <w:sz w:val="24"/>
          <w:szCs w:val="24"/>
        </w:rPr>
        <w:t xml:space="preserve"> Liceele Tehnice/ Colegiile Tehnice</w:t>
      </w:r>
      <w:r w:rsidRPr="01B117A8" w:rsidR="2B9C7125">
        <w:rPr>
          <w:rFonts w:ascii="Times New Roman" w:hAnsi="Times New Roman" w:cs="Times New Roman"/>
          <w:sz w:val="24"/>
          <w:szCs w:val="24"/>
        </w:rPr>
        <w:t xml:space="preserve"> din țară care au domeniul de specializare: electronică/automatizări, telecomunicații. Criteriile de participare sunt întocmite pentru a permite tuturor elevilor interesați să-și etaleze cunoștințele, aptitudinile și competențele dobândite în timpul studiilor liceale/profesionale </w:t>
      </w:r>
      <w:r w:rsidRPr="01B117A8" w:rsidR="2B9C7125">
        <w:rPr>
          <w:rFonts w:ascii="Times New Roman" w:hAnsi="Times New Roman" w:cs="Times New Roman"/>
          <w:sz w:val="24"/>
          <w:szCs w:val="24"/>
        </w:rPr>
        <w:t>făr</w:t>
      </w:r>
      <w:r w:rsidRPr="01B117A8" w:rsidR="7D6481CB">
        <w:rPr>
          <w:rFonts w:ascii="Times New Roman" w:hAnsi="Times New Roman" w:cs="Times New Roman"/>
          <w:sz w:val="24"/>
          <w:szCs w:val="24"/>
        </w:rPr>
        <w:t>ă</w:t>
      </w:r>
      <w:r w:rsidRPr="01B117A8" w:rsidR="2B9C7125">
        <w:rPr>
          <w:rFonts w:ascii="Times New Roman" w:hAnsi="Times New Roman" w:cs="Times New Roman"/>
          <w:sz w:val="24"/>
          <w:szCs w:val="24"/>
        </w:rPr>
        <w:t xml:space="preserve"> a limita sau discrimina calitatea de elev ca beneficiar principal al educației.</w:t>
      </w:r>
      <w:r w:rsidRPr="01B117A8" w:rsidR="67377AF2">
        <w:rPr>
          <w:rFonts w:ascii="Times New Roman" w:hAnsi="Times New Roman" w:cs="Times New Roman"/>
          <w:sz w:val="24"/>
          <w:szCs w:val="24"/>
        </w:rPr>
        <w:t xml:space="preserve"> </w:t>
      </w:r>
    </w:p>
    <w:p w:rsidRPr="00CD575C" w:rsidR="00EF0108" w:rsidP="5C81C7CD" w:rsidRDefault="00CD575C" w14:paraId="67B1ECAE" w14:textId="63B00DFF">
      <w:pPr>
        <w:pStyle w:val="paragraph"/>
        <w:spacing w:before="0" w:beforeAutospacing="off" w:after="0" w:afterAutospacing="off"/>
        <w:ind w:firstLine="708"/>
        <w:jc w:val="both"/>
        <w:textAlignment w:val="baseline"/>
      </w:pPr>
      <w:r w:rsidRPr="01B117A8" w:rsidR="7A42C1C0">
        <w:rPr>
          <w:rStyle w:val="normaltextrun"/>
          <w:b w:val="1"/>
          <w:bCs w:val="1"/>
          <w:lang w:val="ro-RO"/>
        </w:rPr>
        <w:t>Art. 11</w:t>
      </w:r>
      <w:r w:rsidRPr="01B117A8" w:rsidR="370A5CEA">
        <w:rPr>
          <w:rStyle w:val="normaltextrun"/>
          <w:b w:val="1"/>
          <w:bCs w:val="1"/>
          <w:lang w:val="ro-RO"/>
        </w:rPr>
        <w:t xml:space="preserve">. </w:t>
      </w:r>
      <w:r w:rsidRPr="01B117A8" w:rsidR="67377AF2">
        <w:rPr>
          <w:rStyle w:val="normaltextrun"/>
          <w:lang w:val="ro-RO"/>
        </w:rPr>
        <w:t>Grupul țintă va fi format din: elevi proveniți de la colegii</w:t>
      </w:r>
      <w:r w:rsidRPr="01B117A8" w:rsidR="416DBEE9">
        <w:rPr>
          <w:rStyle w:val="normaltextrun"/>
          <w:lang w:val="ro-RO"/>
        </w:rPr>
        <w:t>le</w:t>
      </w:r>
      <w:r w:rsidRPr="01B117A8" w:rsidR="67377AF2">
        <w:rPr>
          <w:rStyle w:val="normaltextrun"/>
          <w:lang w:val="ro-RO"/>
        </w:rPr>
        <w:t xml:space="preserve"> tehnice din țară care au în oferta de școlarizare domeniul Electronică-automatizări/telecomunicații și 22 cadre didactice de specialitate din școlile participante din țară.</w:t>
      </w:r>
    </w:p>
    <w:p w:rsidRPr="00CD575C" w:rsidR="00EF0108" w:rsidP="0FF92AE3" w:rsidRDefault="00CD575C" w14:paraId="2FD1B6C3" w14:textId="617F1FE7">
      <w:pPr>
        <w:pStyle w:val="paragraph"/>
        <w:spacing w:before="0" w:beforeAutospacing="off" w:after="0" w:afterAutospacing="off"/>
        <w:ind w:firstLine="708"/>
        <w:jc w:val="both"/>
        <w:textAlignment w:val="baseline"/>
      </w:pPr>
      <w:r w:rsidRPr="5C81C7CD" w:rsidR="00CD575C">
        <w:rPr>
          <w:rStyle w:val="normaltextrun"/>
          <w:b w:val="1"/>
          <w:bCs w:val="1"/>
          <w:lang w:val="ro-RO"/>
        </w:rPr>
        <w:t>Art. 12</w:t>
      </w:r>
      <w:r w:rsidRPr="5C81C7CD" w:rsidR="008D6487">
        <w:rPr>
          <w:rStyle w:val="normaltextrun"/>
          <w:b w:val="1"/>
          <w:bCs w:val="1"/>
          <w:lang w:val="ro-RO"/>
        </w:rPr>
        <w:t>.</w:t>
      </w:r>
      <w:r w:rsidRPr="5C81C7CD" w:rsidR="008D6487">
        <w:rPr>
          <w:rStyle w:val="normaltextrun"/>
          <w:lang w:val="ro-RO"/>
        </w:rPr>
        <w:t xml:space="preserve"> </w:t>
      </w:r>
      <w:r w:rsidRPr="5C81C7CD" w:rsidR="00EF0108">
        <w:rPr>
          <w:rStyle w:val="normaltextrun"/>
          <w:lang w:val="ro-RO"/>
        </w:rPr>
        <w:t xml:space="preserve">Proiectul </w:t>
      </w:r>
      <w:r w:rsidRPr="5C81C7CD" w:rsidR="0F2D44A2">
        <w:rPr>
          <w:rStyle w:val="normaltextrun"/>
          <w:lang w:val="ro-RO"/>
        </w:rPr>
        <w:t xml:space="preserve">"Joncționarea fibrei optice" - concurs de abilități practice pentru elevi </w:t>
      </w:r>
      <w:r w:rsidRPr="5C81C7CD" w:rsidR="00EF0108">
        <w:rPr>
          <w:rStyle w:val="normaltextrun"/>
          <w:lang w:val="ro-RO"/>
        </w:rPr>
        <w:t xml:space="preserve">se adresează elevilor pasionați de </w:t>
      </w:r>
      <w:r w:rsidRPr="5C81C7CD" w:rsidR="00EF0108">
        <w:rPr>
          <w:rStyle w:val="normaltextrun"/>
          <w:color w:val="000000" w:themeColor="text1" w:themeTint="FF" w:themeShade="FF"/>
          <w:lang w:val="ro-RO"/>
        </w:rPr>
        <w:t xml:space="preserve">domeniul de telecomunicațiilor, celor care își doresc alegerea unei cariere în concordanță cu valorile, interesele și abilitățile lor,  </w:t>
      </w:r>
      <w:r w:rsidRPr="5C81C7CD" w:rsidR="00EF0108">
        <w:rPr>
          <w:rStyle w:val="normaltextrun"/>
          <w:lang w:val="ro-RO"/>
        </w:rPr>
        <w:t xml:space="preserve">precum și de dezvoltare a unei opțiuni de </w:t>
      </w:r>
      <w:r w:rsidRPr="5C81C7CD" w:rsidR="00EF0108">
        <w:rPr>
          <w:rStyle w:val="normaltextrun"/>
          <w:lang w:val="ro-RO"/>
        </w:rPr>
        <w:t>educaţie</w:t>
      </w:r>
      <w:r w:rsidRPr="5C81C7CD" w:rsidR="00EF0108">
        <w:rPr>
          <w:rStyle w:val="normaltextrun"/>
          <w:lang w:val="ro-RO"/>
        </w:rPr>
        <w:t xml:space="preserve"> </w:t>
      </w:r>
      <w:r w:rsidRPr="5C81C7CD" w:rsidR="00EF0108">
        <w:rPr>
          <w:rStyle w:val="normaltextrun"/>
          <w:lang w:val="ro-RO"/>
        </w:rPr>
        <w:t>şi</w:t>
      </w:r>
      <w:r w:rsidRPr="5C81C7CD" w:rsidR="00EF0108">
        <w:rPr>
          <w:rStyle w:val="normaltextrun"/>
          <w:lang w:val="ro-RO"/>
        </w:rPr>
        <w:t xml:space="preserve"> pregătire practică care vizează integrarea mai </w:t>
      </w:r>
      <w:r w:rsidRPr="5C81C7CD" w:rsidR="00EF0108">
        <w:rPr>
          <w:rStyle w:val="normaltextrun"/>
          <w:lang w:val="ro-RO"/>
        </w:rPr>
        <w:t>uşoară</w:t>
      </w:r>
      <w:r w:rsidRPr="5C81C7CD" w:rsidR="00EF0108">
        <w:rPr>
          <w:rStyle w:val="normaltextrun"/>
          <w:lang w:val="ro-RO"/>
        </w:rPr>
        <w:t xml:space="preserve"> a viitorilor </w:t>
      </w:r>
      <w:r w:rsidRPr="5C81C7CD" w:rsidR="00EF0108">
        <w:rPr>
          <w:rStyle w:val="normaltextrun"/>
          <w:lang w:val="ro-RO"/>
        </w:rPr>
        <w:t>absolvenţi</w:t>
      </w:r>
      <w:r w:rsidRPr="5C81C7CD" w:rsidR="00EF0108">
        <w:rPr>
          <w:rStyle w:val="normaltextrun"/>
          <w:lang w:val="ro-RO"/>
        </w:rPr>
        <w:t>.</w:t>
      </w:r>
      <w:r w:rsidRPr="5C81C7CD" w:rsidR="00EF0108">
        <w:rPr>
          <w:rStyle w:val="normaltextrun"/>
          <w:color w:val="000000" w:themeColor="text1" w:themeTint="FF" w:themeShade="FF"/>
          <w:lang w:val="ro-RO"/>
        </w:rPr>
        <w:t> </w:t>
      </w:r>
      <w:r w:rsidRPr="5C81C7CD" w:rsidR="00EF0108">
        <w:rPr>
          <w:rStyle w:val="eop"/>
          <w:rFonts w:eastAsia="Arial"/>
          <w:color w:val="000000" w:themeColor="text1" w:themeTint="FF" w:themeShade="FF"/>
        </w:rPr>
        <w:t> </w:t>
      </w:r>
    </w:p>
    <w:p w:rsidRPr="00CD575C" w:rsidR="008D6487" w:rsidP="008D6487" w:rsidRDefault="00CD575C" w14:paraId="1B5D31BB" w14:textId="77777777">
      <w:pPr>
        <w:pStyle w:val="paragraph"/>
        <w:spacing w:before="0" w:beforeAutospacing="0" w:after="0" w:afterAutospacing="0"/>
        <w:ind w:firstLine="708"/>
        <w:jc w:val="both"/>
        <w:textAlignment w:val="baseline"/>
        <w:rPr>
          <w:rStyle w:val="normaltextrun"/>
          <w:lang w:val="ro-RO"/>
        </w:rPr>
      </w:pPr>
      <w:r w:rsidRPr="00CD575C">
        <w:rPr>
          <w:rStyle w:val="normaltextrun"/>
          <w:b/>
          <w:lang w:val="ro-RO"/>
        </w:rPr>
        <w:t>Art. 13</w:t>
      </w:r>
      <w:r w:rsidRPr="00CD575C" w:rsidR="008D6487">
        <w:rPr>
          <w:rStyle w:val="normaltextrun"/>
          <w:b/>
          <w:lang w:val="ro-RO"/>
        </w:rPr>
        <w:t>.</w:t>
      </w:r>
      <w:r w:rsidRPr="00CD575C" w:rsidR="008D6487">
        <w:rPr>
          <w:rStyle w:val="normaltextrun"/>
          <w:lang w:val="ro-RO"/>
        </w:rPr>
        <w:t xml:space="preserve"> </w:t>
      </w:r>
      <w:r w:rsidRPr="00CD575C" w:rsidR="00EF0108">
        <w:rPr>
          <w:rStyle w:val="normaltextrun"/>
          <w:lang w:val="ro-RO"/>
        </w:rPr>
        <w:t>Proiectul oferă șanse egale elevilor, facilitând posibilitatea de a participa la efectuarea stagiilor de practică și implicit de a accede la un loc de muncă în cadrul companiilor de profil.</w:t>
      </w:r>
    </w:p>
    <w:p w:rsidRPr="00CD575C" w:rsidR="008D6487" w:rsidP="584C9242" w:rsidRDefault="008D6487" w14:paraId="61499312" w14:textId="342FA37B">
      <w:pPr>
        <w:pStyle w:val="paragraph"/>
        <w:spacing w:before="0" w:beforeAutospacing="off" w:after="0" w:afterAutospacing="off"/>
        <w:ind w:firstLine="708"/>
        <w:jc w:val="both"/>
        <w:textAlignment w:val="baseline"/>
        <w:rPr>
          <w:lang w:val="ro-RO"/>
        </w:rPr>
      </w:pPr>
      <w:r w:rsidRPr="5C81C7CD" w:rsidR="008D6487">
        <w:rPr>
          <w:b w:val="1"/>
          <w:bCs w:val="1"/>
        </w:rPr>
        <w:t>Art</w:t>
      </w:r>
      <w:r w:rsidRPr="5C81C7CD" w:rsidR="02D074BF">
        <w:rPr>
          <w:b w:val="1"/>
          <w:bCs w:val="1"/>
        </w:rPr>
        <w:t>. 14</w:t>
      </w:r>
      <w:r w:rsidRPr="5C81C7CD" w:rsidR="008D6487">
        <w:rPr>
          <w:b w:val="1"/>
          <w:bCs w:val="1"/>
        </w:rPr>
        <w:t>.</w:t>
      </w:r>
      <w:r w:rsidR="008D6487">
        <w:rPr/>
        <w:t xml:space="preserve">  </w:t>
      </w:r>
      <w:r w:rsidR="008D6487">
        <w:rPr/>
        <w:t>Etapele</w:t>
      </w:r>
      <w:r w:rsidR="008D6487">
        <w:rPr/>
        <w:t xml:space="preserve"> de </w:t>
      </w:r>
      <w:r w:rsidR="008D6487">
        <w:rPr/>
        <w:t>desfăşurare</w:t>
      </w:r>
      <w:r w:rsidR="008D6487">
        <w:rPr/>
        <w:t xml:space="preserve"> a</w:t>
      </w:r>
      <w:r w:rsidR="035E4BD6">
        <w:rPr/>
        <w:t>le</w:t>
      </w:r>
      <w:r w:rsidR="008D6487">
        <w:rPr>
          <w:b w:val="0"/>
          <w:bCs w:val="0"/>
        </w:rPr>
        <w:t xml:space="preserve"> </w:t>
      </w:r>
      <w:r w:rsidR="7B2952F9">
        <w:rPr>
          <w:b w:val="0"/>
          <w:bCs w:val="0"/>
        </w:rPr>
        <w:t>c</w:t>
      </w:r>
      <w:r w:rsidR="008D6487">
        <w:rPr>
          <w:b w:val="0"/>
          <w:bCs w:val="0"/>
        </w:rPr>
        <w:t>oncursului</w:t>
      </w:r>
      <w:r w:rsidR="008D6487">
        <w:rPr>
          <w:b w:val="0"/>
          <w:bCs w:val="0"/>
        </w:rPr>
        <w:t xml:space="preserve"> </w:t>
      </w:r>
      <w:r w:rsidR="008D6487">
        <w:rPr/>
        <w:t xml:space="preserve"> s</w:t>
      </w:r>
      <w:r w:rsidR="008D6487">
        <w:rPr/>
        <w:t>unt:</w:t>
      </w:r>
    </w:p>
    <w:p w:rsidRPr="00CD575C" w:rsidR="008D6487" w:rsidP="008D6487" w:rsidRDefault="008D6487" w14:paraId="5E9C05F5" w14:textId="77777777">
      <w:pPr>
        <w:pStyle w:val="NoSpacing"/>
        <w:widowControl w:val="0"/>
        <w:suppressAutoHyphens/>
        <w:ind w:left="1074"/>
        <w:jc w:val="both"/>
        <w:textAlignment w:val="top"/>
        <w:outlineLvl w:val="0"/>
        <w:rPr>
          <w:rFonts w:ascii="Times New Roman" w:hAnsi="Times New Roman" w:cs="Times New Roman"/>
          <w:sz w:val="24"/>
          <w:szCs w:val="24"/>
        </w:rPr>
      </w:pPr>
      <w:r w:rsidRPr="00CD575C">
        <w:rPr>
          <w:rFonts w:ascii="Times New Roman" w:hAnsi="Times New Roman" w:cs="Times New Roman"/>
          <w:sz w:val="24"/>
          <w:szCs w:val="24"/>
        </w:rPr>
        <w:t xml:space="preserve">a) etapa pe școală; </w:t>
      </w:r>
    </w:p>
    <w:p w:rsidR="008D6487" w:rsidP="584C9242" w:rsidRDefault="008D6487" w14:paraId="229D81D7" w14:textId="46AB5355">
      <w:pPr>
        <w:pStyle w:val="NoSpacing"/>
        <w:widowControl w:val="0"/>
        <w:suppressAutoHyphens/>
        <w:ind w:left="1074"/>
        <w:jc w:val="both"/>
        <w:textAlignment w:val="top"/>
        <w:outlineLvl w:val="0"/>
        <w:rPr>
          <w:rFonts w:ascii="Times New Roman" w:hAnsi="Times New Roman" w:cs="Times New Roman"/>
          <w:color w:val="FFFFFF" w:themeColor="background1" w:themeTint="FF" w:themeShade="FF"/>
          <w:sz w:val="24"/>
          <w:szCs w:val="24"/>
        </w:rPr>
      </w:pPr>
      <w:r w:rsidRPr="584C9242" w:rsidR="008D6487">
        <w:rPr>
          <w:rFonts w:ascii="Times New Roman" w:hAnsi="Times New Roman" w:cs="Times New Roman"/>
          <w:sz w:val="24"/>
          <w:szCs w:val="24"/>
        </w:rPr>
        <w:t xml:space="preserve">b) </w:t>
      </w:r>
      <w:r w:rsidRPr="584C9242" w:rsidR="008D6487">
        <w:rPr>
          <w:rFonts w:ascii="Times New Roman" w:hAnsi="Times New Roman" w:cs="Times New Roman"/>
          <w:color w:val="auto"/>
          <w:sz w:val="24"/>
          <w:szCs w:val="24"/>
        </w:rPr>
        <w:t xml:space="preserve">etapa </w:t>
      </w:r>
      <w:r w:rsidRPr="584C9242" w:rsidR="3C2CBF56">
        <w:rPr>
          <w:rFonts w:ascii="Times New Roman" w:hAnsi="Times New Roman" w:cs="Times New Roman"/>
          <w:color w:val="auto"/>
          <w:sz w:val="24"/>
          <w:szCs w:val="24"/>
        </w:rPr>
        <w:t xml:space="preserve">finală - </w:t>
      </w:r>
      <w:r w:rsidRPr="584C9242" w:rsidR="008D6487">
        <w:rPr>
          <w:rFonts w:ascii="Times New Roman" w:hAnsi="Times New Roman" w:cs="Times New Roman"/>
          <w:color w:val="auto"/>
          <w:sz w:val="24"/>
          <w:szCs w:val="24"/>
        </w:rPr>
        <w:t>regională</w:t>
      </w:r>
      <w:r w:rsidRPr="584C9242" w:rsidR="4D1A4504">
        <w:rPr>
          <w:rFonts w:ascii="Times New Roman" w:hAnsi="Times New Roman" w:cs="Times New Roman"/>
          <w:color w:val="auto"/>
          <w:sz w:val="24"/>
          <w:szCs w:val="24"/>
        </w:rPr>
        <w:t>/</w:t>
      </w:r>
      <w:r w:rsidRPr="584C9242" w:rsidR="4BBC667E">
        <w:rPr>
          <w:rFonts w:ascii="Times New Roman" w:hAnsi="Times New Roman" w:cs="Times New Roman"/>
          <w:color w:val="auto"/>
          <w:sz w:val="24"/>
          <w:szCs w:val="24"/>
        </w:rPr>
        <w:t>interjudețeană</w:t>
      </w:r>
      <w:r w:rsidRPr="584C9242" w:rsidR="008D6487">
        <w:rPr>
          <w:rFonts w:ascii="Times New Roman" w:hAnsi="Times New Roman" w:cs="Times New Roman"/>
          <w:color w:val="auto"/>
          <w:sz w:val="24"/>
          <w:szCs w:val="24"/>
        </w:rPr>
        <w:t>.</w:t>
      </w:r>
    </w:p>
    <w:p w:rsidRPr="00CD575C" w:rsidR="00D90160" w:rsidP="008D6487" w:rsidRDefault="00D90160" w14:paraId="761DC7FF" w14:textId="77777777">
      <w:pPr>
        <w:pStyle w:val="NoSpacing"/>
        <w:widowControl w:val="0"/>
        <w:suppressAutoHyphens/>
        <w:ind w:left="1074"/>
        <w:jc w:val="both"/>
        <w:textAlignment w:val="top"/>
        <w:outlineLvl w:val="0"/>
        <w:rPr>
          <w:rFonts w:ascii="Times New Roman" w:hAnsi="Times New Roman" w:cs="Times New Roman"/>
          <w:bCs/>
          <w:sz w:val="24"/>
          <w:szCs w:val="24"/>
        </w:rPr>
      </w:pPr>
    </w:p>
    <w:p w:rsidRPr="00CD575C" w:rsidR="005655CD" w:rsidP="00CD575C" w:rsidRDefault="008A3E6E" w14:paraId="0F8AD5EC" w14:textId="38505B0A">
      <w:pPr>
        <w:pStyle w:val="NoSpacing"/>
        <w:widowControl w:val="0"/>
        <w:suppressAutoHyphens/>
        <w:jc w:val="center"/>
        <w:textAlignment w:val="top"/>
        <w:outlineLvl w:val="0"/>
        <w:rPr>
          <w:rFonts w:ascii="Times New Roman" w:hAnsi="Times New Roman" w:cs="Times New Roman"/>
          <w:b w:val="1"/>
          <w:bCs w:val="1"/>
          <w:sz w:val="24"/>
          <w:szCs w:val="24"/>
        </w:rPr>
      </w:pPr>
      <w:r w:rsidRPr="276771DF" w:rsidR="008A3E6E">
        <w:rPr>
          <w:rFonts w:ascii="Times New Roman" w:hAnsi="Times New Roman" w:cs="Times New Roman"/>
          <w:b w:val="1"/>
          <w:bCs w:val="1"/>
          <w:sz w:val="24"/>
          <w:szCs w:val="24"/>
        </w:rPr>
        <w:t xml:space="preserve">Capitolul </w:t>
      </w:r>
      <w:r w:rsidRPr="276771DF" w:rsidR="007E2641">
        <w:rPr>
          <w:rFonts w:ascii="Times New Roman" w:hAnsi="Times New Roman" w:cs="Times New Roman"/>
          <w:b w:val="1"/>
          <w:bCs w:val="1"/>
          <w:sz w:val="24"/>
          <w:szCs w:val="24"/>
        </w:rPr>
        <w:t xml:space="preserve">V. </w:t>
      </w:r>
      <w:r w:rsidRPr="276771DF" w:rsidR="005655CD">
        <w:rPr>
          <w:rFonts w:ascii="Times New Roman" w:hAnsi="Times New Roman" w:cs="Times New Roman"/>
          <w:b w:val="1"/>
          <w:bCs w:val="1"/>
          <w:sz w:val="24"/>
          <w:szCs w:val="24"/>
        </w:rPr>
        <w:t xml:space="preserve">Probe de concurs </w:t>
      </w:r>
    </w:p>
    <w:p w:rsidRPr="00CD575C" w:rsidR="00853258" w:rsidP="0FF92AE3" w:rsidRDefault="00CD575C" w14:paraId="5C3D76C8" w14:textId="5C0621A2">
      <w:pPr>
        <w:pStyle w:val="NoSpacing"/>
        <w:widowControl w:val="0"/>
        <w:suppressAutoHyphens/>
        <w:ind w:firstLine="708"/>
        <w:jc w:val="both"/>
        <w:textAlignment w:val="top"/>
        <w:outlineLvl w:val="0"/>
        <w:rPr>
          <w:rFonts w:ascii="Times New Roman" w:hAnsi="Times New Roman" w:cs="Times New Roman"/>
          <w:sz w:val="24"/>
          <w:szCs w:val="24"/>
        </w:rPr>
      </w:pPr>
      <w:r w:rsidRPr="37B261A8" w:rsidR="00CD575C">
        <w:rPr>
          <w:rFonts w:ascii="Times New Roman" w:hAnsi="Times New Roman" w:cs="Times New Roman"/>
          <w:b w:val="1"/>
          <w:bCs w:val="1"/>
          <w:sz w:val="24"/>
          <w:szCs w:val="24"/>
        </w:rPr>
        <w:t>Art. 15</w:t>
      </w:r>
      <w:r w:rsidRPr="37B261A8" w:rsidR="00853258">
        <w:rPr>
          <w:rFonts w:ascii="Times New Roman" w:hAnsi="Times New Roman" w:cs="Times New Roman"/>
          <w:b w:val="1"/>
          <w:bCs w:val="1"/>
          <w:sz w:val="24"/>
          <w:szCs w:val="24"/>
        </w:rPr>
        <w:t xml:space="preserve">. </w:t>
      </w:r>
      <w:r w:rsidRPr="37B261A8" w:rsidR="00904ADD">
        <w:rPr>
          <w:rFonts w:ascii="Times New Roman" w:hAnsi="Times New Roman" w:cs="Times New Roman"/>
          <w:b w:val="1"/>
          <w:bCs w:val="1"/>
          <w:sz w:val="24"/>
          <w:szCs w:val="24"/>
        </w:rPr>
        <w:t xml:space="preserve"> </w:t>
      </w:r>
      <w:r w:rsidRPr="37B261A8" w:rsidR="00853258">
        <w:rPr>
          <w:rFonts w:ascii="Times New Roman" w:hAnsi="Times New Roman" w:cs="Times New Roman"/>
          <w:sz w:val="24"/>
          <w:szCs w:val="24"/>
        </w:rPr>
        <w:t xml:space="preserve">Probele de concurs vor fi redactare astfel încât să respecte descrierile tehnice din domeniul de telecomunicații în vigoare. La redactarea subiectelor se ține cont de nivelul de complexitate și de timpul necesar pentru </w:t>
      </w:r>
      <w:r w:rsidRPr="37B261A8" w:rsidR="00853258">
        <w:rPr>
          <w:rFonts w:ascii="Times New Roman" w:hAnsi="Times New Roman" w:cs="Times New Roman"/>
          <w:sz w:val="24"/>
          <w:szCs w:val="24"/>
        </w:rPr>
        <w:t>ati</w:t>
      </w:r>
      <w:r w:rsidRPr="37B261A8" w:rsidR="445A57D8">
        <w:rPr>
          <w:rFonts w:ascii="Times New Roman" w:hAnsi="Times New Roman" w:cs="Times New Roman"/>
          <w:sz w:val="24"/>
          <w:szCs w:val="24"/>
        </w:rPr>
        <w:t>n</w:t>
      </w:r>
      <w:r w:rsidRPr="37B261A8" w:rsidR="00853258">
        <w:rPr>
          <w:rFonts w:ascii="Times New Roman" w:hAnsi="Times New Roman" w:cs="Times New Roman"/>
          <w:sz w:val="24"/>
          <w:szCs w:val="24"/>
        </w:rPr>
        <w:t>gerea</w:t>
      </w:r>
      <w:r w:rsidRPr="37B261A8" w:rsidR="00853258">
        <w:rPr>
          <w:rFonts w:ascii="Times New Roman" w:hAnsi="Times New Roman" w:cs="Times New Roman"/>
          <w:sz w:val="24"/>
          <w:szCs w:val="24"/>
        </w:rPr>
        <w:t xml:space="preserve"> tuturor obiectivelor. Întocmirea subiectelor pentru probele locale se vor concepe în cadrul unor discuții cu toate cadrele didactice implicate in proiect</w:t>
      </w:r>
      <w:r w:rsidRPr="37B261A8" w:rsidR="3F3D512D">
        <w:rPr>
          <w:rFonts w:ascii="Times New Roman" w:hAnsi="Times New Roman" w:cs="Times New Roman"/>
          <w:sz w:val="24"/>
          <w:szCs w:val="24"/>
        </w:rPr>
        <w:t>, respectând tematica CDL-uri clasa a X a si a XI</w:t>
      </w:r>
      <w:r w:rsidRPr="37B261A8" w:rsidR="2249CFC1">
        <w:rPr>
          <w:rFonts w:ascii="Times New Roman" w:hAnsi="Times New Roman" w:cs="Times New Roman"/>
          <w:sz w:val="24"/>
          <w:szCs w:val="24"/>
        </w:rPr>
        <w:t>: Comunicații pe fibra optică, Rețele</w:t>
      </w:r>
      <w:r w:rsidRPr="37B261A8" w:rsidR="3F3D512D">
        <w:rPr>
          <w:rFonts w:ascii="Times New Roman" w:hAnsi="Times New Roman" w:cs="Times New Roman"/>
          <w:sz w:val="24"/>
          <w:szCs w:val="24"/>
        </w:rPr>
        <w:t xml:space="preserve"> de</w:t>
      </w:r>
      <w:r w:rsidRPr="37B261A8" w:rsidR="74C21ED5">
        <w:rPr>
          <w:rFonts w:ascii="Times New Roman" w:hAnsi="Times New Roman" w:cs="Times New Roman"/>
          <w:sz w:val="24"/>
          <w:szCs w:val="24"/>
        </w:rPr>
        <w:t xml:space="preserve"> comunicații cu</w:t>
      </w:r>
      <w:r w:rsidRPr="37B261A8" w:rsidR="3F3D512D">
        <w:rPr>
          <w:rFonts w:ascii="Times New Roman" w:hAnsi="Times New Roman" w:cs="Times New Roman"/>
          <w:sz w:val="24"/>
          <w:szCs w:val="24"/>
        </w:rPr>
        <w:t xml:space="preserve"> fibra optică</w:t>
      </w:r>
      <w:r w:rsidRPr="37B261A8" w:rsidR="2A91F6F4">
        <w:rPr>
          <w:rFonts w:ascii="Times New Roman" w:hAnsi="Times New Roman" w:cs="Times New Roman"/>
          <w:sz w:val="24"/>
          <w:szCs w:val="24"/>
        </w:rPr>
        <w:t>.</w:t>
      </w:r>
    </w:p>
    <w:p w:rsidRPr="00CD575C" w:rsidR="00DB5252" w:rsidP="5C81C7CD" w:rsidRDefault="00CD575C" w14:paraId="3D02AB67" w14:textId="26E207BF">
      <w:pPr>
        <w:pStyle w:val="NoSpacing"/>
        <w:widowControl w:val="0"/>
        <w:suppressAutoHyphens/>
        <w:ind w:firstLine="708"/>
        <w:jc w:val="both"/>
        <w:textAlignment w:val="top"/>
        <w:outlineLvl w:val="0"/>
        <w:rPr>
          <w:rFonts w:ascii="Times New Roman" w:hAnsi="Times New Roman" w:cs="Times New Roman"/>
          <w:sz w:val="24"/>
          <w:szCs w:val="24"/>
        </w:rPr>
      </w:pPr>
      <w:r w:rsidRPr="5C81C7CD" w:rsidR="00CD575C">
        <w:rPr>
          <w:rFonts w:ascii="Times New Roman" w:hAnsi="Times New Roman" w:cs="Times New Roman"/>
          <w:b w:val="1"/>
          <w:bCs w:val="1"/>
          <w:sz w:val="24"/>
          <w:szCs w:val="24"/>
        </w:rPr>
        <w:t>Art. 16</w:t>
      </w:r>
      <w:r w:rsidRPr="5C81C7CD" w:rsidR="008D6487">
        <w:rPr>
          <w:rFonts w:ascii="Times New Roman" w:hAnsi="Times New Roman" w:cs="Times New Roman"/>
          <w:b w:val="1"/>
          <w:bCs w:val="1"/>
          <w:sz w:val="24"/>
          <w:szCs w:val="24"/>
        </w:rPr>
        <w:t>.</w:t>
      </w:r>
      <w:r w:rsidRPr="5C81C7CD" w:rsidR="008D6487">
        <w:rPr>
          <w:rFonts w:ascii="Times New Roman" w:hAnsi="Times New Roman" w:cs="Times New Roman"/>
          <w:sz w:val="24"/>
          <w:szCs w:val="24"/>
        </w:rPr>
        <w:t xml:space="preserve"> </w:t>
      </w:r>
      <w:r w:rsidRPr="5C81C7CD" w:rsidR="00BE1220">
        <w:rPr>
          <w:rFonts w:ascii="Times New Roman" w:hAnsi="Times New Roman" w:cs="Times New Roman"/>
          <w:b w:val="1"/>
          <w:bCs w:val="1"/>
          <w:sz w:val="24"/>
          <w:szCs w:val="24"/>
        </w:rPr>
        <w:t xml:space="preserve">Probele de concurs </w:t>
      </w:r>
      <w:r w:rsidRPr="5C81C7CD" w:rsidR="00B72D5B">
        <w:rPr>
          <w:rFonts w:ascii="Times New Roman" w:hAnsi="Times New Roman" w:cs="Times New Roman"/>
          <w:b w:val="1"/>
          <w:bCs w:val="1"/>
          <w:sz w:val="24"/>
          <w:szCs w:val="24"/>
        </w:rPr>
        <w:t>vor fi lucrări practice care constau în realizarea unei rețele de telecomunicații prin fibră optică după indicatori specifici menționați în subiectul de concurs</w:t>
      </w:r>
      <w:r w:rsidRPr="5C81C7CD" w:rsidR="00B72D5B">
        <w:rPr>
          <w:rFonts w:ascii="Times New Roman" w:hAnsi="Times New Roman" w:cs="Times New Roman"/>
          <w:sz w:val="24"/>
          <w:szCs w:val="24"/>
        </w:rPr>
        <w:t xml:space="preserve"> și vor </w:t>
      </w:r>
      <w:r w:rsidRPr="5C81C7CD" w:rsidR="00B7519C">
        <w:rPr>
          <w:rFonts w:ascii="Times New Roman" w:hAnsi="Times New Roman" w:cs="Times New Roman"/>
          <w:sz w:val="24"/>
          <w:szCs w:val="24"/>
        </w:rPr>
        <w:t>fi realizate</w:t>
      </w:r>
      <w:r w:rsidRPr="5C81C7CD" w:rsidR="00B72D5B">
        <w:rPr>
          <w:rFonts w:ascii="Times New Roman" w:hAnsi="Times New Roman" w:cs="Times New Roman"/>
          <w:sz w:val="24"/>
          <w:szCs w:val="24"/>
        </w:rPr>
        <w:t xml:space="preserve"> de către competitori în conformitate cu regulile </w:t>
      </w:r>
      <w:r w:rsidRPr="5C81C7CD" w:rsidR="00BE1220">
        <w:rPr>
          <w:rFonts w:ascii="Times New Roman" w:hAnsi="Times New Roman" w:cs="Times New Roman"/>
          <w:sz w:val="24"/>
          <w:szCs w:val="24"/>
        </w:rPr>
        <w:t xml:space="preserve">stabilite de organizatorii </w:t>
      </w:r>
      <w:r w:rsidRPr="5C81C7CD" w:rsidR="1A2CC7A9">
        <w:rPr>
          <w:rFonts w:ascii="Times New Roman" w:hAnsi="Times New Roman" w:cs="Times New Roman"/>
          <w:sz w:val="24"/>
          <w:szCs w:val="24"/>
        </w:rPr>
        <w:t>c</w:t>
      </w:r>
      <w:r w:rsidRPr="5C81C7CD" w:rsidR="00BE1220">
        <w:rPr>
          <w:rFonts w:ascii="Times New Roman" w:hAnsi="Times New Roman" w:cs="Times New Roman"/>
          <w:sz w:val="24"/>
          <w:szCs w:val="24"/>
        </w:rPr>
        <w:t xml:space="preserve">oncursului </w:t>
      </w:r>
      <w:r w:rsidRPr="5C81C7CD" w:rsidR="344893A7">
        <w:rPr>
          <w:rFonts w:ascii="Times New Roman" w:hAnsi="Times New Roman" w:cs="Times New Roman"/>
          <w:sz w:val="24"/>
          <w:szCs w:val="24"/>
        </w:rPr>
        <w:t>de la cele două etape</w:t>
      </w:r>
      <w:r w:rsidRPr="5C81C7CD" w:rsidR="00B72D5B">
        <w:rPr>
          <w:rFonts w:ascii="Times New Roman" w:hAnsi="Times New Roman" w:cs="Times New Roman"/>
          <w:sz w:val="24"/>
          <w:szCs w:val="24"/>
        </w:rPr>
        <w:t>.</w:t>
      </w:r>
    </w:p>
    <w:p w:rsidR="00B7519C" w:rsidP="584C9242" w:rsidRDefault="00CD575C" w14:paraId="2A76529B" w14:textId="53317295">
      <w:pPr>
        <w:pStyle w:val="NoSpacing"/>
        <w:widowControl w:val="0"/>
        <w:suppressAutoHyphens/>
        <w:ind w:firstLine="708"/>
        <w:jc w:val="both"/>
        <w:textAlignment w:val="top"/>
        <w:outlineLvl w:val="0"/>
        <w:rPr>
          <w:rFonts w:ascii="Times New Roman" w:hAnsi="Times New Roman" w:cs="Times New Roman"/>
          <w:sz w:val="24"/>
          <w:szCs w:val="24"/>
        </w:rPr>
      </w:pPr>
      <w:r w:rsidRPr="5C81C7CD" w:rsidR="00CD575C">
        <w:rPr>
          <w:rFonts w:ascii="Times New Roman" w:hAnsi="Times New Roman" w:cs="Times New Roman"/>
          <w:b w:val="1"/>
          <w:bCs w:val="1"/>
          <w:sz w:val="24"/>
          <w:szCs w:val="24"/>
        </w:rPr>
        <w:t>Art. 17</w:t>
      </w:r>
      <w:r w:rsidRPr="5C81C7CD" w:rsidR="00DB5252">
        <w:rPr>
          <w:rFonts w:ascii="Times New Roman" w:hAnsi="Times New Roman" w:cs="Times New Roman"/>
          <w:b w:val="1"/>
          <w:bCs w:val="1"/>
          <w:sz w:val="24"/>
          <w:szCs w:val="24"/>
        </w:rPr>
        <w:t>.</w:t>
      </w:r>
      <w:r w:rsidRPr="5C81C7CD" w:rsidR="00DB5252">
        <w:rPr>
          <w:rFonts w:ascii="Times New Roman" w:hAnsi="Times New Roman" w:cs="Times New Roman"/>
          <w:sz w:val="24"/>
          <w:szCs w:val="24"/>
        </w:rPr>
        <w:t xml:space="preserve"> </w:t>
      </w:r>
      <w:r w:rsidRPr="5C81C7CD" w:rsidR="00904ADD">
        <w:rPr>
          <w:rFonts w:ascii="Times New Roman" w:hAnsi="Times New Roman" w:cs="Times New Roman"/>
          <w:sz w:val="24"/>
          <w:szCs w:val="24"/>
        </w:rPr>
        <w:t xml:space="preserve"> </w:t>
      </w:r>
      <w:r w:rsidRPr="5C81C7CD" w:rsidR="00216E75">
        <w:rPr>
          <w:rFonts w:ascii="Times New Roman" w:hAnsi="Times New Roman" w:cs="Times New Roman"/>
          <w:sz w:val="24"/>
          <w:szCs w:val="24"/>
        </w:rPr>
        <w:t xml:space="preserve">Subiectele pentru </w:t>
      </w:r>
      <w:r w:rsidRPr="5C81C7CD" w:rsidR="375B11D0">
        <w:rPr>
          <w:rFonts w:ascii="Times New Roman" w:hAnsi="Times New Roman" w:cs="Times New Roman"/>
          <w:sz w:val="24"/>
          <w:szCs w:val="24"/>
        </w:rPr>
        <w:t>etapa finală - regională/interjudețeană</w:t>
      </w:r>
      <w:r w:rsidRPr="5C81C7CD" w:rsidR="00216E75">
        <w:rPr>
          <w:rFonts w:ascii="Times New Roman" w:hAnsi="Times New Roman" w:cs="Times New Roman"/>
          <w:sz w:val="24"/>
          <w:szCs w:val="24"/>
        </w:rPr>
        <w:t xml:space="preserve"> vor fi concepute de către </w:t>
      </w:r>
      <w:r w:rsidRPr="5C81C7CD" w:rsidR="00216E75">
        <w:rPr>
          <w:rFonts w:ascii="Times New Roman" w:hAnsi="Times New Roman" w:cs="Times New Roman"/>
          <w:b w:val="1"/>
          <w:bCs w:val="1"/>
          <w:sz w:val="24"/>
          <w:szCs w:val="24"/>
        </w:rPr>
        <w:t>Colegiul Tehnic de Comunicații ”Augustin Maior” din Cluj-Napoca</w:t>
      </w:r>
      <w:r w:rsidRPr="5C81C7CD" w:rsidR="00216E75">
        <w:rPr>
          <w:rFonts w:ascii="Times New Roman" w:hAnsi="Times New Roman" w:cs="Times New Roman"/>
          <w:sz w:val="24"/>
          <w:szCs w:val="24"/>
        </w:rPr>
        <w:t xml:space="preserve"> împreună cu specialiștii din domeniul telecomunicațiilor implicați în proiect</w:t>
      </w:r>
      <w:r w:rsidRPr="5C81C7CD" w:rsidR="008A3E6E">
        <w:rPr>
          <w:rFonts w:ascii="Times New Roman" w:hAnsi="Times New Roman" w:cs="Times New Roman"/>
          <w:sz w:val="24"/>
          <w:szCs w:val="24"/>
        </w:rPr>
        <w:t>, care vor face parte și din comisia de evaluare a competiției</w:t>
      </w:r>
      <w:r w:rsidRPr="5C81C7CD" w:rsidR="710B3575">
        <w:rPr>
          <w:rFonts w:ascii="Times New Roman" w:hAnsi="Times New Roman" w:cs="Times New Roman"/>
          <w:sz w:val="24"/>
          <w:szCs w:val="24"/>
        </w:rPr>
        <w:t xml:space="preserve"> </w:t>
      </w:r>
      <w:r w:rsidRPr="5C81C7CD" w:rsidR="00216E75">
        <w:rPr>
          <w:rFonts w:ascii="Times New Roman" w:hAnsi="Times New Roman" w:cs="Times New Roman"/>
          <w:sz w:val="24"/>
          <w:szCs w:val="24"/>
        </w:rPr>
        <w:t xml:space="preserve">și vor fi aduse la </w:t>
      </w:r>
      <w:r w:rsidRPr="5C81C7CD" w:rsidR="5B0512D0">
        <w:rPr>
          <w:rFonts w:ascii="Times New Roman" w:hAnsi="Times New Roman" w:cs="Times New Roman"/>
          <w:sz w:val="24"/>
          <w:szCs w:val="24"/>
        </w:rPr>
        <w:t>cunoștința</w:t>
      </w:r>
      <w:r w:rsidRPr="5C81C7CD" w:rsidR="00216E75">
        <w:rPr>
          <w:rFonts w:ascii="Times New Roman" w:hAnsi="Times New Roman" w:cs="Times New Roman"/>
          <w:sz w:val="24"/>
          <w:szCs w:val="24"/>
        </w:rPr>
        <w:t xml:space="preserve"> tuturor liceelor/colegiilor participante în proiect.</w:t>
      </w:r>
    </w:p>
    <w:p w:rsidRPr="00CD575C" w:rsidR="00D90160" w:rsidP="276771DF" w:rsidRDefault="00D90160" w14:paraId="4585CFFA" w14:textId="77777777">
      <w:pPr>
        <w:pStyle w:val="NoSpacing"/>
        <w:widowControl w:val="0"/>
        <w:suppressAutoHyphens/>
        <w:ind w:firstLine="708"/>
        <w:jc w:val="both"/>
        <w:textAlignment w:val="top"/>
        <w:outlineLvl w:val="0"/>
        <w:rPr>
          <w:rFonts w:ascii="Times New Roman" w:hAnsi="Times New Roman" w:cs="Times New Roman"/>
          <w:sz w:val="24"/>
          <w:szCs w:val="24"/>
        </w:rPr>
      </w:pPr>
    </w:p>
    <w:p w:rsidR="01B117A8" w:rsidP="01B117A8" w:rsidRDefault="01B117A8" w14:paraId="34053EF3" w14:textId="09F39076">
      <w:pPr>
        <w:pStyle w:val="NoSpacing"/>
        <w:widowControl w:val="0"/>
        <w:ind w:left="1074"/>
        <w:jc w:val="center"/>
        <w:outlineLvl w:val="0"/>
        <w:rPr>
          <w:rFonts w:ascii="Times New Roman" w:hAnsi="Times New Roman" w:cs="Times New Roman"/>
          <w:b w:val="1"/>
          <w:bCs w:val="1"/>
          <w:sz w:val="24"/>
          <w:szCs w:val="24"/>
        </w:rPr>
      </w:pPr>
    </w:p>
    <w:p w:rsidR="01B117A8" w:rsidP="01B117A8" w:rsidRDefault="01B117A8" w14:paraId="2A402B32" w14:textId="5F26263C">
      <w:pPr>
        <w:pStyle w:val="NoSpacing"/>
        <w:widowControl w:val="0"/>
        <w:ind w:left="1074"/>
        <w:jc w:val="center"/>
        <w:outlineLvl w:val="0"/>
        <w:rPr>
          <w:rFonts w:ascii="Times New Roman" w:hAnsi="Times New Roman" w:cs="Times New Roman"/>
          <w:b w:val="1"/>
          <w:bCs w:val="1"/>
          <w:sz w:val="24"/>
          <w:szCs w:val="24"/>
        </w:rPr>
      </w:pPr>
    </w:p>
    <w:p w:rsidRPr="00CD575C" w:rsidR="005655CD" w:rsidP="276771DF" w:rsidRDefault="007E2641" w14:paraId="184BC307" w14:textId="77777777">
      <w:pPr>
        <w:pStyle w:val="NoSpacing"/>
        <w:widowControl w:val="0"/>
        <w:suppressAutoHyphens/>
        <w:ind w:left="1074"/>
        <w:jc w:val="center"/>
        <w:textAlignment w:val="top"/>
        <w:outlineLvl w:val="0"/>
        <w:rPr>
          <w:rFonts w:ascii="Times New Roman" w:hAnsi="Times New Roman" w:cs="Times New Roman"/>
          <w:b w:val="1"/>
          <w:bCs w:val="1"/>
          <w:sz w:val="24"/>
          <w:szCs w:val="24"/>
        </w:rPr>
      </w:pPr>
      <w:r w:rsidRPr="276771DF" w:rsidR="007E2641">
        <w:rPr>
          <w:rFonts w:ascii="Times New Roman" w:hAnsi="Times New Roman" w:cs="Times New Roman"/>
          <w:b w:val="1"/>
          <w:bCs w:val="1"/>
          <w:sz w:val="24"/>
          <w:szCs w:val="24"/>
        </w:rPr>
        <w:t>Capitolul V</w:t>
      </w:r>
      <w:r w:rsidRPr="276771DF" w:rsidR="008A3E6E">
        <w:rPr>
          <w:rFonts w:ascii="Times New Roman" w:hAnsi="Times New Roman" w:cs="Times New Roman"/>
          <w:b w:val="1"/>
          <w:bCs w:val="1"/>
          <w:sz w:val="24"/>
          <w:szCs w:val="24"/>
        </w:rPr>
        <w:t>I</w:t>
      </w:r>
      <w:r w:rsidRPr="276771DF" w:rsidR="007E2641">
        <w:rPr>
          <w:rFonts w:ascii="Times New Roman" w:hAnsi="Times New Roman" w:cs="Times New Roman"/>
          <w:b w:val="1"/>
          <w:bCs w:val="1"/>
          <w:sz w:val="24"/>
          <w:szCs w:val="24"/>
        </w:rPr>
        <w:t xml:space="preserve">. </w:t>
      </w:r>
      <w:r w:rsidRPr="276771DF" w:rsidR="005655CD">
        <w:rPr>
          <w:rFonts w:ascii="Times New Roman" w:hAnsi="Times New Roman" w:cs="Times New Roman"/>
          <w:b w:val="1"/>
          <w:bCs w:val="1"/>
          <w:sz w:val="24"/>
          <w:szCs w:val="24"/>
        </w:rPr>
        <w:t>Calendarul și modul de desfășurare</w:t>
      </w:r>
    </w:p>
    <w:p w:rsidR="00D42FC0" w:rsidP="00B7519C" w:rsidRDefault="00CD575C" w14:paraId="2D85984B" w14:textId="790B5BF1">
      <w:pPr>
        <w:pStyle w:val="NoSpacing"/>
        <w:widowControl w:val="0"/>
        <w:suppressAutoHyphens/>
        <w:jc w:val="both"/>
        <w:textAlignment w:val="top"/>
        <w:outlineLvl w:val="0"/>
        <w:rPr>
          <w:rFonts w:ascii="Times New Roman" w:hAnsi="Times New Roman" w:cs="Times New Roman"/>
          <w:sz w:val="24"/>
          <w:szCs w:val="24"/>
        </w:rPr>
      </w:pPr>
      <w:r w:rsidRPr="00CD575C">
        <w:rPr>
          <w:rFonts w:ascii="Times New Roman" w:hAnsi="Times New Roman" w:cs="Times New Roman"/>
          <w:bCs/>
          <w:sz w:val="24"/>
          <w:szCs w:val="24"/>
        </w:rPr>
        <w:tab/>
      </w:r>
      <w:r w:rsidRPr="00CD575C" w:rsidR="00CD575C">
        <w:rPr>
          <w:rFonts w:ascii="Times New Roman" w:hAnsi="Times New Roman" w:cs="Times New Roman"/>
          <w:b w:val="1"/>
          <w:bCs w:val="1"/>
          <w:sz w:val="24"/>
          <w:szCs w:val="24"/>
        </w:rPr>
        <w:t xml:space="preserve">Art. 18. </w:t>
      </w:r>
      <w:r w:rsidR="00904ADD">
        <w:rPr>
          <w:rFonts w:ascii="Times New Roman" w:hAnsi="Times New Roman" w:cs="Times New Roman"/>
          <w:b w:val="1"/>
          <w:bCs w:val="1"/>
          <w:sz w:val="24"/>
          <w:szCs w:val="24"/>
        </w:rPr>
        <w:t xml:space="preserve"> </w:t>
      </w:r>
      <w:r w:rsidRPr="584C9242" w:rsidR="00CD575C">
        <w:rPr>
          <w:rFonts w:ascii="Times New Roman" w:hAnsi="Times New Roman" w:cs="Times New Roman"/>
          <w:sz w:val="24"/>
          <w:szCs w:val="24"/>
        </w:rPr>
        <w:t xml:space="preserve">Etapele locale ale </w:t>
      </w:r>
      <w:r w:rsidRPr="5C81C7CD" w:rsidR="1AB44A38">
        <w:rPr>
          <w:rFonts w:ascii="Times New Roman" w:hAnsi="Times New Roman" w:cs="Times New Roman"/>
          <w:b w:val="0"/>
          <w:bCs w:val="0"/>
          <w:sz w:val="24"/>
          <w:szCs w:val="24"/>
        </w:rPr>
        <w:t>c</w:t>
      </w:r>
      <w:r w:rsidRPr="5C81C7CD" w:rsidR="00CD575C">
        <w:rPr>
          <w:rFonts w:ascii="Times New Roman" w:hAnsi="Times New Roman" w:cs="Times New Roman"/>
          <w:b w:val="0"/>
          <w:bCs w:val="0"/>
          <w:sz w:val="24"/>
          <w:szCs w:val="24"/>
        </w:rPr>
        <w:t>oncursului</w:t>
      </w:r>
      <w:r w:rsidRPr="5C81C7CD" w:rsidR="0CF259C8">
        <w:rPr>
          <w:rFonts w:ascii="Times New Roman" w:hAnsi="Times New Roman" w:cs="Times New Roman"/>
          <w:b w:val="0"/>
          <w:bCs w:val="0"/>
          <w:sz w:val="24"/>
          <w:szCs w:val="24"/>
        </w:rPr>
        <w:t xml:space="preserve"> </w:t>
      </w:r>
      <w:r w:rsidRPr="00CD575C" w:rsidR="00CD575C">
        <w:rPr>
          <w:rFonts w:ascii="Times New Roman" w:hAnsi="Times New Roman" w:cs="Times New Roman"/>
          <w:sz w:val="24"/>
          <w:szCs w:val="24"/>
        </w:rPr>
        <w:t>se vor desfășura</w:t>
      </w:r>
      <w:r w:rsidR="00CD575C">
        <w:rPr>
          <w:rFonts w:ascii="Times New Roman" w:hAnsi="Times New Roman" w:cs="Times New Roman"/>
          <w:sz w:val="24"/>
          <w:szCs w:val="24"/>
        </w:rPr>
        <w:t xml:space="preserve"> în luna</w:t>
      </w:r>
      <w:r w:rsidR="00CD575C">
        <w:rPr>
          <w:rFonts w:ascii="Times New Roman" w:hAnsi="Times New Roman" w:cs="Times New Roman"/>
          <w:sz w:val="24"/>
          <w:szCs w:val="24"/>
        </w:rPr>
        <w:t xml:space="preserve"> </w:t>
      </w:r>
      <w:r w:rsidRPr="584C9242" w:rsidR="00F16E01">
        <w:rPr>
          <w:rFonts w:ascii="Times New Roman" w:hAnsi="Times New Roman" w:cs="Times New Roman"/>
          <w:b w:val="1"/>
          <w:bCs w:val="1"/>
          <w:sz w:val="24"/>
          <w:szCs w:val="24"/>
        </w:rPr>
        <w:t>februarie</w:t>
      </w:r>
      <w:r w:rsidRPr="584C9242" w:rsidR="00CD575C">
        <w:rPr>
          <w:rFonts w:ascii="Times New Roman" w:hAnsi="Times New Roman" w:cs="Times New Roman"/>
          <w:b w:val="1"/>
          <w:bCs w:val="1"/>
          <w:sz w:val="24"/>
          <w:szCs w:val="24"/>
        </w:rPr>
        <w:t xml:space="preserve"> 2025</w:t>
      </w:r>
      <w:r w:rsidR="00CD575C">
        <w:rPr>
          <w:rFonts w:ascii="Times New Roman" w:hAnsi="Times New Roman" w:cs="Times New Roman"/>
          <w:sz w:val="24"/>
          <w:szCs w:val="24"/>
        </w:rPr>
        <w:t xml:space="preserve"> </w:t>
      </w:r>
      <w:r w:rsidR="00CD575C">
        <w:rPr>
          <w:rFonts w:ascii="Times New Roman" w:hAnsi="Times New Roman" w:cs="Times New Roman"/>
          <w:sz w:val="24"/>
          <w:szCs w:val="24"/>
        </w:rPr>
        <w:t xml:space="preserve">după un grafic stabilit de comun acord între unitățile de învățământ participante.</w:t>
      </w:r>
    </w:p>
    <w:p w:rsidR="00CD575C" w:rsidP="584C9242" w:rsidRDefault="00CD575C" w14:paraId="79304A49" w14:textId="35EF1CE1">
      <w:pPr>
        <w:pStyle w:val="NoSpacing"/>
        <w:widowControl w:val="0"/>
        <w:suppressAutoHyphens/>
        <w:jc w:val="both"/>
        <w:textAlignment w:val="top"/>
        <w:outlineLvl w:val="0"/>
        <w:rPr>
          <w:rFonts w:ascii="Times New Roman" w:hAnsi="Times New Roman" w:cs="Times New Roman"/>
          <w:b w:val="1"/>
          <w:bCs w:val="1"/>
          <w:sz w:val="24"/>
          <w:szCs w:val="24"/>
        </w:rPr>
      </w:pPr>
      <w:r w:rsidRPr="00904ADD">
        <w:rPr>
          <w:rFonts w:ascii="Times New Roman" w:hAnsi="Times New Roman" w:cs="Times New Roman"/>
          <w:sz w:val="24"/>
          <w:szCs w:val="24"/>
        </w:rPr>
        <w:tab/>
      </w:r>
      <w:r w:rsidRPr="584C9242" w:rsidR="00CD575C">
        <w:rPr>
          <w:rFonts w:ascii="Times New Roman" w:hAnsi="Times New Roman" w:cs="Times New Roman"/>
          <w:b w:val="1"/>
          <w:bCs w:val="1"/>
          <w:sz w:val="24"/>
          <w:szCs w:val="24"/>
        </w:rPr>
        <w:t xml:space="preserve">Art. 19. </w:t>
      </w:r>
      <w:r w:rsidR="00904ADD">
        <w:rPr>
          <w:rFonts w:ascii="Times New Roman" w:hAnsi="Times New Roman" w:cs="Times New Roman"/>
          <w:sz w:val="24"/>
          <w:szCs w:val="24"/>
        </w:rPr>
        <w:t>Elevul clasat</w:t>
      </w:r>
      <w:r w:rsidRPr="00904ADD" w:rsidR="00CD575C">
        <w:rPr>
          <w:rFonts w:ascii="Times New Roman" w:hAnsi="Times New Roman" w:cs="Times New Roman"/>
          <w:sz w:val="24"/>
          <w:szCs w:val="24"/>
        </w:rPr>
        <w:t xml:space="preserve"> pe primul lor la finalul etapelor locale</w:t>
      </w:r>
      <w:r w:rsidR="00904ADD">
        <w:rPr>
          <w:rFonts w:ascii="Times New Roman" w:hAnsi="Times New Roman" w:cs="Times New Roman"/>
          <w:sz w:val="24"/>
          <w:szCs w:val="24"/>
        </w:rPr>
        <w:t>, din fiecare unitate de învățământ, va</w:t>
      </w:r>
      <w:r w:rsidRPr="00904ADD" w:rsidR="00CD575C">
        <w:rPr>
          <w:rFonts w:ascii="Times New Roman" w:hAnsi="Times New Roman" w:cs="Times New Roman"/>
          <w:sz w:val="24"/>
          <w:szCs w:val="24"/>
        </w:rPr>
        <w:t xml:space="preserve"> participa la </w:t>
      </w:r>
      <w:r w:rsidRPr="00904ADD" w:rsidR="3932FE6C">
        <w:rPr>
          <w:rFonts w:ascii="Times New Roman" w:hAnsi="Times New Roman" w:cs="Times New Roman"/>
          <w:sz w:val="24"/>
          <w:szCs w:val="24"/>
        </w:rPr>
        <w:t xml:space="preserve">Etapa finală - regională/interjudețeană</w:t>
      </w:r>
      <w:r w:rsidRPr="00904ADD" w:rsidR="00CD575C">
        <w:rPr>
          <w:rFonts w:ascii="Times New Roman" w:hAnsi="Times New Roman" w:cs="Times New Roman"/>
          <w:sz w:val="24"/>
          <w:szCs w:val="24"/>
        </w:rPr>
        <w:t xml:space="preserve"> </w:t>
      </w:r>
      <w:r w:rsidR="00904ADD">
        <w:rPr>
          <w:rFonts w:ascii="Times New Roman" w:hAnsi="Times New Roman" w:cs="Times New Roman"/>
          <w:sz w:val="24"/>
          <w:szCs w:val="24"/>
        </w:rPr>
        <w:t xml:space="preserve">a </w:t>
      </w:r>
      <w:r w:rsidR="2AEFFE07">
        <w:rPr>
          <w:rFonts w:ascii="Times New Roman" w:hAnsi="Times New Roman" w:cs="Times New Roman"/>
          <w:sz w:val="24"/>
          <w:szCs w:val="24"/>
        </w:rPr>
        <w:t xml:space="preserve">c</w:t>
      </w:r>
      <w:r w:rsidRPr="5C81C7CD" w:rsidR="00CD575C">
        <w:rPr>
          <w:rFonts w:ascii="Times New Roman" w:hAnsi="Times New Roman" w:cs="Times New Roman"/>
          <w:b w:val="0"/>
          <w:bCs w:val="0"/>
          <w:sz w:val="24"/>
          <w:szCs w:val="24"/>
        </w:rPr>
        <w:t>oncursului</w:t>
      </w:r>
      <w:r w:rsidRPr="0FF92AE3" w:rsidR="00904ADD">
        <w:rPr>
          <w:rFonts w:ascii="Times New Roman" w:hAnsi="Times New Roman" w:cs="Times New Roman"/>
          <w:b w:val="0"/>
          <w:bCs w:val="0"/>
          <w:sz w:val="24"/>
          <w:szCs w:val="24"/>
        </w:rPr>
        <w:t xml:space="preserve">,</w:t>
      </w:r>
      <w:r w:rsidRPr="584C9242" w:rsidR="00904ADD">
        <w:rPr>
          <w:rFonts w:ascii="Times New Roman" w:hAnsi="Times New Roman" w:cs="Times New Roman"/>
          <w:b w:val="1"/>
          <w:bCs w:val="1"/>
          <w:sz w:val="24"/>
          <w:szCs w:val="24"/>
        </w:rPr>
        <w:t xml:space="preserve"> </w:t>
      </w:r>
      <w:r w:rsidRPr="00904ADD" w:rsidR="00904ADD">
        <w:rPr>
          <w:rFonts w:ascii="Times New Roman" w:hAnsi="Times New Roman" w:cs="Times New Roman"/>
          <w:sz w:val="24"/>
          <w:szCs w:val="24"/>
        </w:rPr>
        <w:t>care se desfășoară la</w:t>
      </w:r>
      <w:r w:rsidRPr="584C9242" w:rsidR="00904ADD">
        <w:rPr>
          <w:rFonts w:ascii="Times New Roman" w:hAnsi="Times New Roman" w:cs="Times New Roman"/>
          <w:b w:val="1"/>
          <w:bCs w:val="1"/>
          <w:sz w:val="24"/>
          <w:szCs w:val="24"/>
        </w:rPr>
        <w:t xml:space="preserve"> </w:t>
      </w:r>
      <w:r w:rsidR="00904ADD">
        <w:rPr>
          <w:rFonts w:ascii="Times New Roman" w:hAnsi="Times New Roman" w:cs="Times New Roman"/>
          <w:sz w:val="24"/>
          <w:szCs w:val="24"/>
        </w:rPr>
        <w:t>Colegiul Tehnic de Comuni</w:t>
      </w:r>
      <w:r w:rsidRPr="00904ADD" w:rsidR="00904ADD">
        <w:rPr>
          <w:rFonts w:ascii="Times New Roman" w:hAnsi="Times New Roman" w:cs="Times New Roman"/>
          <w:sz w:val="24"/>
          <w:szCs w:val="24"/>
        </w:rPr>
        <w:t xml:space="preserve">cații ”Augustin Maior” </w:t>
      </w:r>
      <w:r w:rsidRPr="00904ADD" w:rsidR="0D3ADC8A">
        <w:rPr>
          <w:rFonts w:ascii="Times New Roman" w:hAnsi="Times New Roman" w:cs="Times New Roman"/>
          <w:sz w:val="24"/>
          <w:szCs w:val="24"/>
        </w:rPr>
        <w:t xml:space="preserve"> din </w:t>
      </w:r>
      <w:r w:rsidRPr="00904ADD" w:rsidR="00904ADD">
        <w:rPr>
          <w:rFonts w:ascii="Times New Roman" w:hAnsi="Times New Roman" w:cs="Times New Roman"/>
          <w:sz w:val="24"/>
          <w:szCs w:val="24"/>
        </w:rPr>
        <w:t>Cluj</w:t>
      </w:r>
      <w:r w:rsidRPr="00904ADD" w:rsidR="00904ADD">
        <w:rPr>
          <w:rFonts w:ascii="Times New Roman" w:hAnsi="Times New Roman" w:cs="Times New Roman"/>
          <w:sz w:val="24"/>
          <w:szCs w:val="24"/>
        </w:rPr>
        <w:t>-Napoca.</w:t>
      </w:r>
      <w:r w:rsidRPr="00904ADD" w:rsidR="00CD575C">
        <w:rPr>
          <w:rFonts w:ascii="Times New Roman" w:hAnsi="Times New Roman" w:cs="Times New Roman"/>
          <w:sz w:val="24"/>
          <w:szCs w:val="24"/>
        </w:rPr>
        <w:t xml:space="preserve"> </w:t>
      </w:r>
    </w:p>
    <w:p w:rsidR="00904ADD" w:rsidP="5C81C7CD" w:rsidRDefault="00904ADD" w14:paraId="4C9ED8F1" w14:textId="05A55143">
      <w:pPr>
        <w:pStyle w:val="NoSpacing"/>
        <w:widowControl w:val="0"/>
        <w:suppressLineNumbers w:val="0"/>
        <w:bidi w:val="0"/>
        <w:spacing w:before="0" w:beforeAutospacing="off" w:after="0" w:afterAutospacing="off" w:line="240" w:lineRule="auto"/>
        <w:ind w:left="0" w:right="0"/>
        <w:jc w:val="both"/>
        <w:rPr>
          <w:rFonts w:ascii="Times New Roman" w:hAnsi="Times New Roman" w:cs="Times New Roman"/>
          <w:b w:val="0"/>
          <w:bCs w:val="0"/>
          <w:sz w:val="24"/>
          <w:szCs w:val="24"/>
        </w:rPr>
      </w:pPr>
      <w:r>
        <w:rPr>
          <w:rFonts w:ascii="Times New Roman" w:hAnsi="Times New Roman" w:cs="Times New Roman"/>
          <w:b/>
          <w:sz w:val="24"/>
          <w:szCs w:val="24"/>
        </w:rPr>
        <w:tab/>
      </w:r>
      <w:r w:rsidRPr="584C9242" w:rsidR="00904ADD">
        <w:rPr>
          <w:rFonts w:ascii="Times New Roman" w:hAnsi="Times New Roman" w:cs="Times New Roman"/>
          <w:b w:val="1"/>
          <w:bCs w:val="1"/>
          <w:sz w:val="24"/>
          <w:szCs w:val="24"/>
        </w:rPr>
        <w:t xml:space="preserve">Art. 20. </w:t>
      </w:r>
      <w:r w:rsidRPr="584C9242" w:rsidR="23FD6297">
        <w:rPr>
          <w:rFonts w:ascii="Times New Roman" w:hAnsi="Times New Roman" w:cs="Times New Roman"/>
          <w:sz w:val="24"/>
          <w:szCs w:val="24"/>
        </w:rPr>
        <w:t>Etapa finală - regională/interjudețeană</w:t>
      </w:r>
      <w:r w:rsidRPr="584C9242" w:rsidR="00904ADD">
        <w:rPr>
          <w:rFonts w:ascii="Times New Roman" w:hAnsi="Times New Roman" w:cs="Times New Roman"/>
          <w:sz w:val="24"/>
          <w:szCs w:val="24"/>
        </w:rPr>
        <w:t xml:space="preserve"> a</w:t>
      </w:r>
      <w:r w:rsidRPr="584C9242" w:rsidR="00904ADD">
        <w:rPr>
          <w:rFonts w:ascii="Times New Roman" w:hAnsi="Times New Roman" w:cs="Times New Roman"/>
          <w:sz w:val="24"/>
          <w:szCs w:val="24"/>
        </w:rPr>
        <w:t xml:space="preserve"> </w:t>
      </w:r>
      <w:r w:rsidRPr="584C9242" w:rsidR="2E221767">
        <w:rPr>
          <w:rFonts w:ascii="Times New Roman" w:hAnsi="Times New Roman" w:cs="Times New Roman"/>
          <w:b w:val="0"/>
          <w:bCs w:val="0"/>
          <w:sz w:val="24"/>
          <w:szCs w:val="24"/>
        </w:rPr>
        <w:t xml:space="preserve">c</w:t>
      </w:r>
      <w:r w:rsidRPr="5C81C7CD" w:rsidR="00904ADD">
        <w:rPr>
          <w:rFonts w:ascii="Times New Roman" w:hAnsi="Times New Roman" w:cs="Times New Roman"/>
          <w:b w:val="0"/>
          <w:bCs w:val="0"/>
          <w:sz w:val="24"/>
          <w:szCs w:val="24"/>
        </w:rPr>
        <w:t xml:space="preserve">oncursului </w:t>
      </w:r>
      <w:r w:rsidRPr="00CD575C" w:rsidR="00904ADD">
        <w:rPr>
          <w:rFonts w:ascii="Times New Roman" w:hAnsi="Times New Roman" w:cs="Times New Roman"/>
          <w:sz w:val="24"/>
          <w:szCs w:val="24"/>
        </w:rPr>
        <w:t xml:space="preserve">se </w:t>
      </w:r>
      <w:r w:rsidR="00904ADD">
        <w:rPr>
          <w:rFonts w:ascii="Times New Roman" w:hAnsi="Times New Roman" w:cs="Times New Roman"/>
          <w:sz w:val="24"/>
          <w:szCs w:val="24"/>
        </w:rPr>
        <w:t xml:space="preserve">desfășoară în </w:t>
      </w:r>
      <w:r w:rsidRPr="5C81C7CD" w:rsidR="00D2177D">
        <w:rPr>
          <w:rFonts w:ascii="Times New Roman" w:hAnsi="Times New Roman" w:cs="Times New Roman"/>
          <w:sz w:val="24"/>
          <w:szCs w:val="24"/>
        </w:rPr>
        <w:t>perioada</w:t>
      </w:r>
      <w:r w:rsidRPr="5C81C7CD" w:rsidR="00904ADD">
        <w:rPr>
          <w:rFonts w:ascii="Times New Roman" w:hAnsi="Times New Roman" w:cs="Times New Roman"/>
          <w:sz w:val="24"/>
          <w:szCs w:val="24"/>
        </w:rPr>
        <w:t xml:space="preserve">  </w:t>
      </w:r>
      <w:r w:rsidRPr="5C81C7CD" w:rsidR="04CF78C8">
        <w:rPr>
          <w:rFonts w:ascii="Times New Roman" w:hAnsi="Times New Roman" w:cs="Times New Roman"/>
          <w:b w:val="1"/>
          <w:bCs w:val="1"/>
          <w:sz w:val="24"/>
          <w:szCs w:val="24"/>
        </w:rPr>
        <w:t xml:space="preserve">3-4 </w:t>
      </w:r>
      <w:r w:rsidRPr="5C81C7CD" w:rsidR="31E64321">
        <w:rPr>
          <w:rFonts w:ascii="Times New Roman" w:hAnsi="Times New Roman" w:cs="Times New Roman"/>
          <w:b w:val="1"/>
          <w:bCs w:val="1"/>
          <w:sz w:val="24"/>
          <w:szCs w:val="24"/>
        </w:rPr>
        <w:t>a</w:t>
      </w:r>
      <w:r w:rsidRPr="5C81C7CD" w:rsidR="04CF78C8">
        <w:rPr>
          <w:rFonts w:ascii="Times New Roman" w:hAnsi="Times New Roman" w:cs="Times New Roman"/>
          <w:b w:val="1"/>
          <w:bCs w:val="1"/>
          <w:sz w:val="24"/>
          <w:szCs w:val="24"/>
        </w:rPr>
        <w:t xml:space="preserve">prilie</w:t>
      </w:r>
      <w:r w:rsidRPr="5C81C7CD" w:rsidR="00733E3C">
        <w:rPr>
          <w:rFonts w:ascii="Times New Roman" w:hAnsi="Times New Roman" w:cs="Times New Roman"/>
          <w:b w:val="1"/>
          <w:bCs w:val="1"/>
          <w:sz w:val="24"/>
          <w:szCs w:val="24"/>
        </w:rPr>
        <w:t xml:space="preserve"> </w:t>
      </w:r>
      <w:r w:rsidRPr="5C81C7CD" w:rsidR="00904ADD">
        <w:rPr>
          <w:rFonts w:ascii="Times New Roman" w:hAnsi="Times New Roman" w:cs="Times New Roman"/>
          <w:b w:val="1"/>
          <w:bCs w:val="1"/>
          <w:sz w:val="24"/>
          <w:szCs w:val="24"/>
        </w:rPr>
        <w:t>2025</w:t>
      </w:r>
      <w:r w:rsidRPr="5C81C7CD" w:rsidR="00904ADD">
        <w:rPr>
          <w:rFonts w:ascii="Times New Roman" w:hAnsi="Times New Roman" w:cs="Times New Roman"/>
          <w:sz w:val="24"/>
          <w:szCs w:val="24"/>
        </w:rPr>
        <w:t>,</w:t>
      </w:r>
      <w:r w:rsidR="00904ADD">
        <w:rPr>
          <w:rFonts w:ascii="Times New Roman" w:hAnsi="Times New Roman" w:cs="Times New Roman"/>
          <w:sz w:val="24"/>
          <w:szCs w:val="24"/>
        </w:rPr>
        <w:t xml:space="preserve"> fiind organizată la </w:t>
      </w:r>
      <w:r w:rsidRPr="5C81C7CD" w:rsidR="00904ADD">
        <w:rPr>
          <w:rFonts w:ascii="Times New Roman" w:hAnsi="Times New Roman" w:cs="Times New Roman"/>
          <w:b w:val="0"/>
          <w:bCs w:val="0"/>
          <w:sz w:val="24"/>
          <w:szCs w:val="24"/>
        </w:rPr>
        <w:t>Colegiul Tehnic de Comunicații ”Augustin Maior” din Cluj-Napoca</w:t>
      </w:r>
      <w:r w:rsidRPr="5C81C7CD" w:rsidR="00904ADD">
        <w:rPr>
          <w:rFonts w:ascii="Times New Roman" w:hAnsi="Times New Roman" w:cs="Times New Roman"/>
          <w:b w:val="0"/>
          <w:bCs w:val="0"/>
          <w:sz w:val="24"/>
          <w:szCs w:val="24"/>
        </w:rPr>
        <w:t>.</w:t>
      </w:r>
    </w:p>
    <w:p w:rsidRPr="00904ADD" w:rsidR="00E520FF" w:rsidP="00B7519C" w:rsidRDefault="00E520FF" w14:paraId="5E89EB3F" w14:textId="77777777">
      <w:pPr>
        <w:pStyle w:val="NoSpacing"/>
        <w:widowControl w:val="0"/>
        <w:suppressAutoHyphens/>
        <w:jc w:val="both"/>
        <w:textAlignment w:val="top"/>
        <w:outlineLvl w:val="0"/>
        <w:rPr>
          <w:rFonts w:ascii="Times New Roman" w:hAnsi="Times New Roman" w:cs="Times New Roman"/>
          <w:b/>
          <w:bCs/>
          <w:sz w:val="24"/>
          <w:szCs w:val="24"/>
        </w:rPr>
      </w:pPr>
    </w:p>
    <w:p w:rsidRPr="00CD575C" w:rsidR="008A3E6E" w:rsidP="276771DF" w:rsidRDefault="00904ADD" w14:paraId="552D16B7" w14:textId="1F93813F">
      <w:pPr>
        <w:pStyle w:val="NoSpacing"/>
        <w:widowControl w:val="0"/>
        <w:suppressAutoHyphens/>
        <w:ind w:left="1074"/>
        <w:jc w:val="center"/>
        <w:textAlignment w:val="top"/>
        <w:outlineLvl w:val="0"/>
        <w:rPr>
          <w:rFonts w:ascii="Times New Roman" w:hAnsi="Times New Roman" w:cs="Times New Roman"/>
          <w:sz w:val="24"/>
          <w:szCs w:val="24"/>
        </w:rPr>
      </w:pPr>
      <w:r w:rsidRPr="276771DF" w:rsidR="007E2641">
        <w:rPr>
          <w:rFonts w:ascii="Times New Roman" w:hAnsi="Times New Roman" w:cs="Times New Roman"/>
          <w:b w:val="1"/>
          <w:bCs w:val="1"/>
          <w:sz w:val="24"/>
          <w:szCs w:val="24"/>
        </w:rPr>
        <w:t>Capitolul VI</w:t>
      </w:r>
      <w:r w:rsidRPr="276771DF" w:rsidR="008A3E6E">
        <w:rPr>
          <w:rFonts w:ascii="Times New Roman" w:hAnsi="Times New Roman" w:cs="Times New Roman"/>
          <w:b w:val="1"/>
          <w:bCs w:val="1"/>
          <w:sz w:val="24"/>
          <w:szCs w:val="24"/>
        </w:rPr>
        <w:t>I</w:t>
      </w:r>
      <w:r w:rsidRPr="276771DF" w:rsidR="007E2641">
        <w:rPr>
          <w:rFonts w:ascii="Times New Roman" w:hAnsi="Times New Roman" w:cs="Times New Roman"/>
          <w:b w:val="1"/>
          <w:bCs w:val="1"/>
          <w:sz w:val="24"/>
          <w:szCs w:val="24"/>
        </w:rPr>
        <w:t xml:space="preserve">. </w:t>
      </w:r>
      <w:r w:rsidRPr="276771DF" w:rsidR="005655CD">
        <w:rPr>
          <w:rFonts w:ascii="Times New Roman" w:hAnsi="Times New Roman" w:cs="Times New Roman"/>
          <w:b w:val="1"/>
          <w:bCs w:val="1"/>
          <w:sz w:val="24"/>
          <w:szCs w:val="24"/>
        </w:rPr>
        <w:t>Comisia de evaluare a pr</w:t>
      </w:r>
      <w:r w:rsidRPr="276771DF" w:rsidR="00904ADD">
        <w:rPr>
          <w:rFonts w:ascii="Times New Roman" w:hAnsi="Times New Roman" w:cs="Times New Roman"/>
          <w:b w:val="1"/>
          <w:bCs w:val="1"/>
          <w:sz w:val="24"/>
          <w:szCs w:val="24"/>
        </w:rPr>
        <w:t>obelor concursulu</w:t>
      </w:r>
      <w:r w:rsidRPr="276771DF" w:rsidR="7E2C236F">
        <w:rPr>
          <w:rFonts w:ascii="Times New Roman" w:hAnsi="Times New Roman" w:cs="Times New Roman"/>
          <w:b w:val="1"/>
          <w:bCs w:val="1"/>
          <w:sz w:val="24"/>
          <w:szCs w:val="24"/>
        </w:rPr>
        <w:t>i</w:t>
      </w:r>
    </w:p>
    <w:p w:rsidRPr="00CD575C" w:rsidR="008A3E6E" w:rsidP="584C9242" w:rsidRDefault="00904ADD" w14:paraId="32ADB5D3" w14:textId="51A9974F">
      <w:pPr>
        <w:pStyle w:val="NoSpacing"/>
        <w:widowControl w:val="0"/>
        <w:suppressAutoHyphens/>
        <w:ind w:left="0" w:firstLine="708"/>
        <w:jc w:val="both"/>
        <w:textAlignment w:val="top"/>
        <w:outlineLvl w:val="0"/>
        <w:rPr>
          <w:rFonts w:ascii="Times New Roman" w:hAnsi="Times New Roman" w:cs="Times New Roman"/>
          <w:sz w:val="24"/>
          <w:szCs w:val="24"/>
        </w:rPr>
      </w:pPr>
      <w:r w:rsidRPr="5C81C7CD" w:rsidR="00904ADD">
        <w:rPr>
          <w:rFonts w:ascii="Times New Roman" w:hAnsi="Times New Roman" w:cs="Times New Roman"/>
          <w:b w:val="1"/>
          <w:bCs w:val="1"/>
          <w:sz w:val="24"/>
          <w:szCs w:val="24"/>
        </w:rPr>
        <w:t>Art. 21</w:t>
      </w:r>
      <w:r w:rsidRPr="5C81C7CD" w:rsidR="008A3E6E">
        <w:rPr>
          <w:rFonts w:ascii="Times New Roman" w:hAnsi="Times New Roman" w:cs="Times New Roman"/>
          <w:b w:val="1"/>
          <w:bCs w:val="1"/>
          <w:sz w:val="24"/>
          <w:szCs w:val="24"/>
        </w:rPr>
        <w:t>.</w:t>
      </w:r>
      <w:r w:rsidRPr="5C81C7CD" w:rsidR="008A3E6E">
        <w:rPr>
          <w:rFonts w:ascii="Times New Roman" w:hAnsi="Times New Roman" w:cs="Times New Roman"/>
          <w:sz w:val="24"/>
          <w:szCs w:val="24"/>
        </w:rPr>
        <w:t xml:space="preserve"> Comisia</w:t>
      </w:r>
      <w:r w:rsidRPr="5C81C7CD" w:rsidR="008A3E6E">
        <w:rPr>
          <w:rFonts w:ascii="Times New Roman" w:hAnsi="Times New Roman" w:cs="Times New Roman"/>
          <w:sz w:val="24"/>
          <w:szCs w:val="24"/>
        </w:rPr>
        <w:t xml:space="preserve"> </w:t>
      </w:r>
      <w:r w:rsidRPr="5C81C7CD" w:rsidR="1D297852">
        <w:rPr>
          <w:rFonts w:ascii="Times New Roman" w:hAnsi="Times New Roman" w:cs="Times New Roman"/>
          <w:b w:val="0"/>
          <w:bCs w:val="0"/>
          <w:sz w:val="24"/>
          <w:szCs w:val="24"/>
        </w:rPr>
        <w:t>c</w:t>
      </w:r>
      <w:r w:rsidRPr="5C81C7CD" w:rsidR="008A3E6E">
        <w:rPr>
          <w:rFonts w:ascii="Times New Roman" w:hAnsi="Times New Roman" w:cs="Times New Roman"/>
          <w:b w:val="0"/>
          <w:bCs w:val="0"/>
          <w:sz w:val="24"/>
          <w:szCs w:val="24"/>
        </w:rPr>
        <w:t xml:space="preserve">oncursului </w:t>
      </w:r>
      <w:r w:rsidRPr="5C81C7CD" w:rsidR="008A3E6E">
        <w:rPr>
          <w:rFonts w:ascii="Times New Roman" w:hAnsi="Times New Roman" w:cs="Times New Roman"/>
          <w:b w:val="0"/>
          <w:bCs w:val="0"/>
          <w:sz w:val="24"/>
          <w:szCs w:val="24"/>
        </w:rPr>
        <w:t xml:space="preserve">se </w:t>
      </w:r>
      <w:r w:rsidRPr="5C81C7CD" w:rsidR="008A3E6E">
        <w:rPr>
          <w:rFonts w:ascii="Times New Roman" w:hAnsi="Times New Roman" w:cs="Times New Roman"/>
          <w:b w:val="0"/>
          <w:bCs w:val="0"/>
          <w:sz w:val="24"/>
          <w:szCs w:val="24"/>
        </w:rPr>
        <w:t>constituie conform prevederilor Metodologiei cadru de organizare și desfășurare a competițiilor școlare în învățământul preuniversitar.</w:t>
      </w:r>
    </w:p>
    <w:p w:rsidRPr="00CD575C" w:rsidR="00AF3005" w:rsidP="00AF3005" w:rsidRDefault="00AF3005" w14:paraId="4D253AC4" w14:textId="6DCCC8F4">
      <w:pPr>
        <w:pStyle w:val="NoSpacing"/>
        <w:widowControl w:val="0"/>
        <w:suppressAutoHyphens/>
        <w:ind w:firstLine="708"/>
        <w:jc w:val="both"/>
        <w:textAlignment w:val="top"/>
        <w:outlineLvl w:val="0"/>
        <w:rPr>
          <w:rFonts w:ascii="Times New Roman" w:hAnsi="Times New Roman" w:cs="Times New Roman"/>
          <w:sz w:val="24"/>
          <w:szCs w:val="24"/>
        </w:rPr>
      </w:pPr>
      <w:r w:rsidRPr="584C9242" w:rsidR="00AF3005">
        <w:rPr>
          <w:rFonts w:ascii="Times New Roman" w:hAnsi="Times New Roman" w:cs="Times New Roman"/>
          <w:b w:val="1"/>
          <w:bCs w:val="1"/>
          <w:sz w:val="24"/>
          <w:szCs w:val="24"/>
        </w:rPr>
        <w:t xml:space="preserve">Art. </w:t>
      </w:r>
      <w:r w:rsidRPr="584C9242" w:rsidR="00904ADD">
        <w:rPr>
          <w:rFonts w:ascii="Times New Roman" w:hAnsi="Times New Roman" w:cs="Times New Roman"/>
          <w:b w:val="1"/>
          <w:bCs w:val="1"/>
          <w:sz w:val="24"/>
          <w:szCs w:val="24"/>
        </w:rPr>
        <w:t>22</w:t>
      </w:r>
      <w:r w:rsidRPr="584C9242" w:rsidR="00AF3005">
        <w:rPr>
          <w:rFonts w:ascii="Times New Roman" w:hAnsi="Times New Roman" w:cs="Times New Roman"/>
          <w:b w:val="1"/>
          <w:bCs w:val="1"/>
          <w:sz w:val="24"/>
          <w:szCs w:val="24"/>
        </w:rPr>
        <w:t>.</w:t>
      </w:r>
      <w:r w:rsidRPr="584C9242" w:rsidR="00AF3005">
        <w:rPr>
          <w:rFonts w:ascii="Times New Roman" w:hAnsi="Times New Roman" w:cs="Times New Roman"/>
          <w:sz w:val="24"/>
          <w:szCs w:val="24"/>
        </w:rPr>
        <w:t xml:space="preserve"> Comisiile de organizare, evaluare ale </w:t>
      </w:r>
      <w:r w:rsidRPr="584C9242" w:rsidR="490035C4">
        <w:rPr>
          <w:rFonts w:ascii="Times New Roman" w:hAnsi="Times New Roman" w:cs="Times New Roman"/>
          <w:sz w:val="24"/>
          <w:szCs w:val="24"/>
        </w:rPr>
        <w:t>concursului</w:t>
      </w:r>
      <w:r w:rsidRPr="584C9242" w:rsidR="00AF3005">
        <w:rPr>
          <w:rFonts w:ascii="Times New Roman" w:hAnsi="Times New Roman" w:cs="Times New Roman"/>
          <w:sz w:val="24"/>
          <w:szCs w:val="24"/>
        </w:rPr>
        <w:t xml:space="preserve"> pe</w:t>
      </w:r>
      <w:r w:rsidRPr="584C9242" w:rsidR="00AF3005">
        <w:rPr>
          <w:rFonts w:ascii="Times New Roman" w:hAnsi="Times New Roman" w:cs="Times New Roman"/>
          <w:sz w:val="24"/>
          <w:szCs w:val="24"/>
        </w:rPr>
        <w:t xml:space="preserve">ntru toate etapele sunt constituite și funcționează conform prevederilor Metodologiei-cadru de organizare și desfășurare a competițiilor școlare. </w:t>
      </w:r>
    </w:p>
    <w:p w:rsidRPr="00CD575C" w:rsidR="00853258" w:rsidP="00AF3005" w:rsidRDefault="008A3E6E" w14:paraId="284C4640" w14:textId="187AE63C">
      <w:pPr>
        <w:pStyle w:val="NoSpacing"/>
        <w:widowControl w:val="0"/>
        <w:suppressAutoHyphens/>
        <w:ind w:firstLine="708"/>
        <w:jc w:val="both"/>
        <w:textAlignment w:val="top"/>
        <w:outlineLvl w:val="0"/>
        <w:rPr>
          <w:rFonts w:ascii="Times New Roman" w:hAnsi="Times New Roman" w:cs="Times New Roman"/>
          <w:sz w:val="24"/>
          <w:szCs w:val="24"/>
        </w:rPr>
      </w:pPr>
      <w:r w:rsidRPr="5C81C7CD" w:rsidR="008A3E6E">
        <w:rPr>
          <w:rFonts w:ascii="Times New Roman" w:hAnsi="Times New Roman" w:cs="Times New Roman"/>
          <w:b w:val="1"/>
          <w:bCs w:val="1"/>
          <w:sz w:val="24"/>
          <w:szCs w:val="24"/>
        </w:rPr>
        <w:t xml:space="preserve">Art.  </w:t>
      </w:r>
      <w:r w:rsidRPr="5C81C7CD" w:rsidR="00904ADD">
        <w:rPr>
          <w:rFonts w:ascii="Times New Roman" w:hAnsi="Times New Roman" w:cs="Times New Roman"/>
          <w:b w:val="1"/>
          <w:bCs w:val="1"/>
          <w:sz w:val="24"/>
          <w:szCs w:val="24"/>
        </w:rPr>
        <w:t>23</w:t>
      </w:r>
      <w:r w:rsidRPr="5C81C7CD" w:rsidR="00853258">
        <w:rPr>
          <w:rFonts w:ascii="Times New Roman" w:hAnsi="Times New Roman" w:cs="Times New Roman"/>
          <w:b w:val="1"/>
          <w:bCs w:val="1"/>
          <w:sz w:val="24"/>
          <w:szCs w:val="24"/>
        </w:rPr>
        <w:t>.</w:t>
      </w:r>
      <w:r w:rsidRPr="5C81C7CD" w:rsidR="00853258">
        <w:rPr>
          <w:rFonts w:ascii="Times New Roman" w:hAnsi="Times New Roman" w:cs="Times New Roman"/>
          <w:sz w:val="24"/>
          <w:szCs w:val="24"/>
        </w:rPr>
        <w:t xml:space="preserve"> </w:t>
      </w:r>
      <w:r w:rsidRPr="5C81C7CD" w:rsidR="00AF3005">
        <w:rPr>
          <w:rFonts w:ascii="Times New Roman" w:hAnsi="Times New Roman" w:cs="Times New Roman"/>
          <w:b w:val="1"/>
          <w:bCs w:val="1"/>
          <w:sz w:val="24"/>
          <w:szCs w:val="24"/>
        </w:rPr>
        <w:t xml:space="preserve">Pentru etapa </w:t>
      </w:r>
      <w:r w:rsidRPr="5C81C7CD" w:rsidR="5E85374B">
        <w:rPr>
          <w:rFonts w:ascii="Times New Roman" w:hAnsi="Times New Roman" w:cs="Times New Roman"/>
          <w:b w:val="1"/>
          <w:bCs w:val="1"/>
          <w:sz w:val="24"/>
          <w:szCs w:val="24"/>
        </w:rPr>
        <w:t>locală</w:t>
      </w:r>
      <w:r w:rsidRPr="5C81C7CD" w:rsidR="00AF3005">
        <w:rPr>
          <w:rFonts w:ascii="Times New Roman" w:hAnsi="Times New Roman" w:cs="Times New Roman"/>
          <w:b w:val="1"/>
          <w:bCs w:val="1"/>
          <w:sz w:val="24"/>
          <w:szCs w:val="24"/>
        </w:rPr>
        <w:t xml:space="preserve"> a </w:t>
      </w:r>
      <w:r w:rsidRPr="5C81C7CD" w:rsidR="17EBE1A3">
        <w:rPr>
          <w:rFonts w:ascii="Times New Roman" w:hAnsi="Times New Roman" w:cs="Times New Roman"/>
          <w:b w:val="1"/>
          <w:bCs w:val="1"/>
          <w:sz w:val="24"/>
          <w:szCs w:val="24"/>
        </w:rPr>
        <w:t>c</w:t>
      </w:r>
      <w:r w:rsidRPr="5C81C7CD" w:rsidR="00853258">
        <w:rPr>
          <w:rFonts w:ascii="Times New Roman" w:hAnsi="Times New Roman" w:cs="Times New Roman"/>
          <w:b w:val="1"/>
          <w:bCs w:val="1"/>
          <w:sz w:val="24"/>
          <w:szCs w:val="24"/>
        </w:rPr>
        <w:t>oncursului</w:t>
      </w:r>
      <w:r w:rsidRPr="5C81C7CD" w:rsidR="00AF3005">
        <w:rPr>
          <w:rFonts w:ascii="Times New Roman" w:hAnsi="Times New Roman" w:cs="Times New Roman"/>
          <w:sz w:val="24"/>
          <w:szCs w:val="24"/>
        </w:rPr>
        <w:t xml:space="preserve"> se constituie Comisia de organizare</w:t>
      </w:r>
      <w:r w:rsidRPr="5C81C7CD" w:rsidR="7EB4C7B7">
        <w:rPr>
          <w:rFonts w:ascii="Times New Roman" w:hAnsi="Times New Roman" w:cs="Times New Roman"/>
          <w:sz w:val="24"/>
          <w:szCs w:val="24"/>
        </w:rPr>
        <w:t xml:space="preserve"> și</w:t>
      </w:r>
      <w:r w:rsidRPr="5C81C7CD" w:rsidR="00AF3005">
        <w:rPr>
          <w:rFonts w:ascii="Times New Roman" w:hAnsi="Times New Roman" w:cs="Times New Roman"/>
          <w:sz w:val="24"/>
          <w:szCs w:val="24"/>
        </w:rPr>
        <w:t xml:space="preserve"> evaluare care răspunde de corectitudinea organizării și desfășurării </w:t>
      </w:r>
      <w:r w:rsidRPr="5C81C7CD" w:rsidR="43A4B6B1">
        <w:rPr>
          <w:rFonts w:ascii="Times New Roman" w:hAnsi="Times New Roman" w:cs="Times New Roman"/>
          <w:sz w:val="24"/>
          <w:szCs w:val="24"/>
        </w:rPr>
        <w:t xml:space="preserve">competiției. </w:t>
      </w:r>
      <w:r w:rsidRPr="5C81C7CD" w:rsidR="00AF3005">
        <w:rPr>
          <w:rFonts w:ascii="Times New Roman" w:hAnsi="Times New Roman" w:cs="Times New Roman"/>
          <w:sz w:val="24"/>
          <w:szCs w:val="24"/>
        </w:rPr>
        <w:t xml:space="preserve">Comisia este numită prin decizie a conducătorului unității de învățământ preuniversitar </w:t>
      </w:r>
      <w:r w:rsidRPr="5C81C7CD" w:rsidR="7328C7F2">
        <w:rPr>
          <w:rFonts w:ascii="Times New Roman" w:hAnsi="Times New Roman" w:cs="Times New Roman"/>
          <w:sz w:val="24"/>
          <w:szCs w:val="24"/>
        </w:rPr>
        <w:t>și</w:t>
      </w:r>
      <w:r w:rsidRPr="5C81C7CD" w:rsidR="00AF3005">
        <w:rPr>
          <w:rFonts w:ascii="Times New Roman" w:hAnsi="Times New Roman" w:cs="Times New Roman"/>
          <w:sz w:val="24"/>
          <w:szCs w:val="24"/>
        </w:rPr>
        <w:t xml:space="preserve"> cuprinde cel puțin 2 profesori</w:t>
      </w:r>
      <w:r w:rsidRPr="5C81C7CD" w:rsidR="2B9B834C">
        <w:rPr>
          <w:rFonts w:ascii="Times New Roman" w:hAnsi="Times New Roman" w:cs="Times New Roman"/>
          <w:sz w:val="24"/>
          <w:szCs w:val="24"/>
        </w:rPr>
        <w:t xml:space="preserve">, </w:t>
      </w:r>
      <w:r w:rsidRPr="5C81C7CD" w:rsidR="00AF3005">
        <w:rPr>
          <w:rFonts w:ascii="Times New Roman" w:hAnsi="Times New Roman" w:cs="Times New Roman"/>
          <w:sz w:val="24"/>
          <w:szCs w:val="24"/>
        </w:rPr>
        <w:t>un secretar</w:t>
      </w:r>
      <w:r w:rsidRPr="5C81C7CD" w:rsidR="247BF13F">
        <w:rPr>
          <w:rFonts w:ascii="Times New Roman" w:hAnsi="Times New Roman" w:cs="Times New Roman"/>
          <w:sz w:val="24"/>
          <w:szCs w:val="24"/>
        </w:rPr>
        <w:t xml:space="preserve"> și trei membrii evaluatori</w:t>
      </w:r>
      <w:r w:rsidRPr="5C81C7CD" w:rsidR="00AF3005">
        <w:rPr>
          <w:rFonts w:ascii="Times New Roman" w:hAnsi="Times New Roman" w:cs="Times New Roman"/>
          <w:sz w:val="24"/>
          <w:szCs w:val="24"/>
        </w:rPr>
        <w:t>. Calitatea de președinte al comisiei revine directorului/directorului adjunct al unității de învățământ preuniversitar.</w:t>
      </w:r>
    </w:p>
    <w:p w:rsidRPr="00CD575C" w:rsidR="00AF3005" w:rsidP="00AF3005" w:rsidRDefault="00853258" w14:paraId="112FBEF3" w14:textId="1E047B2E">
      <w:pPr>
        <w:pStyle w:val="NoSpacing"/>
        <w:widowControl w:val="0"/>
        <w:suppressAutoHyphens/>
        <w:ind w:firstLine="708"/>
        <w:jc w:val="both"/>
        <w:textAlignment w:val="top"/>
        <w:outlineLvl w:val="0"/>
        <w:rPr>
          <w:rFonts w:ascii="Times New Roman" w:hAnsi="Times New Roman" w:cs="Times New Roman"/>
          <w:sz w:val="24"/>
          <w:szCs w:val="24"/>
        </w:rPr>
      </w:pPr>
      <w:r w:rsidRPr="5C81C7CD" w:rsidR="00853258">
        <w:rPr>
          <w:rFonts w:ascii="Times New Roman" w:hAnsi="Times New Roman" w:cs="Times New Roman"/>
          <w:b w:val="1"/>
          <w:bCs w:val="1"/>
          <w:sz w:val="24"/>
          <w:szCs w:val="24"/>
        </w:rPr>
        <w:t xml:space="preserve">Art. </w:t>
      </w:r>
      <w:r w:rsidRPr="5C81C7CD" w:rsidR="00904ADD">
        <w:rPr>
          <w:rFonts w:ascii="Times New Roman" w:hAnsi="Times New Roman" w:cs="Times New Roman"/>
          <w:b w:val="1"/>
          <w:bCs w:val="1"/>
          <w:sz w:val="24"/>
          <w:szCs w:val="24"/>
        </w:rPr>
        <w:t>24</w:t>
      </w:r>
      <w:r w:rsidRPr="5C81C7CD" w:rsidR="00853258">
        <w:rPr>
          <w:rFonts w:ascii="Times New Roman" w:hAnsi="Times New Roman" w:cs="Times New Roman"/>
          <w:b w:val="1"/>
          <w:bCs w:val="1"/>
          <w:sz w:val="24"/>
          <w:szCs w:val="24"/>
        </w:rPr>
        <w:t>. Pentru</w:t>
      </w:r>
      <w:r w:rsidRPr="5C81C7CD" w:rsidR="00853258">
        <w:rPr>
          <w:rFonts w:ascii="Times New Roman" w:hAnsi="Times New Roman" w:cs="Times New Roman"/>
          <w:b w:val="1"/>
          <w:bCs w:val="1"/>
          <w:sz w:val="24"/>
          <w:szCs w:val="24"/>
        </w:rPr>
        <w:t xml:space="preserve"> </w:t>
      </w:r>
      <w:r w:rsidRPr="5C81C7CD" w:rsidR="36F941CC">
        <w:rPr>
          <w:rFonts w:ascii="Times New Roman" w:hAnsi="Times New Roman" w:cs="Times New Roman"/>
          <w:b w:val="1"/>
          <w:bCs w:val="1"/>
          <w:sz w:val="24"/>
          <w:szCs w:val="24"/>
        </w:rPr>
        <w:t>etapa finală - regională/interjudețeană</w:t>
      </w:r>
      <w:r w:rsidRPr="5C81C7CD" w:rsidR="00853258">
        <w:rPr>
          <w:rFonts w:ascii="Times New Roman" w:hAnsi="Times New Roman" w:cs="Times New Roman"/>
          <w:b w:val="1"/>
          <w:bCs w:val="1"/>
          <w:sz w:val="24"/>
          <w:szCs w:val="24"/>
        </w:rPr>
        <w:t xml:space="preserve"> </w:t>
      </w:r>
      <w:r w:rsidRPr="5C81C7CD" w:rsidR="00853258">
        <w:rPr>
          <w:rFonts w:ascii="Times New Roman" w:hAnsi="Times New Roman" w:cs="Times New Roman"/>
          <w:b w:val="1"/>
          <w:bCs w:val="1"/>
          <w:sz w:val="24"/>
          <w:szCs w:val="24"/>
        </w:rPr>
        <w:t xml:space="preserve">a </w:t>
      </w:r>
      <w:r w:rsidRPr="5C81C7CD" w:rsidR="0F8906FE">
        <w:rPr>
          <w:rFonts w:ascii="Times New Roman" w:hAnsi="Times New Roman" w:cs="Times New Roman"/>
          <w:b w:val="1"/>
          <w:bCs w:val="1"/>
          <w:sz w:val="24"/>
          <w:szCs w:val="24"/>
        </w:rPr>
        <w:t>c</w:t>
      </w:r>
      <w:r w:rsidRPr="5C81C7CD" w:rsidR="00853258">
        <w:rPr>
          <w:rFonts w:ascii="Times New Roman" w:hAnsi="Times New Roman" w:cs="Times New Roman"/>
          <w:b w:val="1"/>
          <w:bCs w:val="1"/>
          <w:sz w:val="24"/>
          <w:szCs w:val="24"/>
        </w:rPr>
        <w:t>oncursului</w:t>
      </w:r>
      <w:r w:rsidRPr="5C81C7CD" w:rsidR="00853258">
        <w:rPr>
          <w:rFonts w:ascii="Times New Roman" w:hAnsi="Times New Roman" w:cs="Times New Roman"/>
          <w:sz w:val="24"/>
          <w:szCs w:val="24"/>
        </w:rPr>
        <w:t xml:space="preserve"> se constituie Comisia de organizare </w:t>
      </w:r>
      <w:r w:rsidRPr="5C81C7CD" w:rsidR="6012AEF6">
        <w:rPr>
          <w:rFonts w:ascii="Times New Roman" w:hAnsi="Times New Roman" w:cs="Times New Roman"/>
          <w:sz w:val="24"/>
          <w:szCs w:val="24"/>
        </w:rPr>
        <w:t xml:space="preserve">și </w:t>
      </w:r>
      <w:r w:rsidRPr="5C81C7CD" w:rsidR="00853258">
        <w:rPr>
          <w:rFonts w:ascii="Times New Roman" w:hAnsi="Times New Roman" w:cs="Times New Roman"/>
          <w:sz w:val="24"/>
          <w:szCs w:val="24"/>
        </w:rPr>
        <w:t xml:space="preserve">evaluare care răspunde de corectitudinea </w:t>
      </w:r>
      <w:r w:rsidRPr="5C81C7CD" w:rsidR="008A3E6E">
        <w:rPr>
          <w:rFonts w:ascii="Times New Roman" w:hAnsi="Times New Roman" w:cs="Times New Roman"/>
          <w:sz w:val="24"/>
          <w:szCs w:val="24"/>
        </w:rPr>
        <w:t xml:space="preserve">evaluării </w:t>
      </w:r>
      <w:r w:rsidRPr="5C81C7CD" w:rsidR="00853258">
        <w:rPr>
          <w:rFonts w:ascii="Times New Roman" w:hAnsi="Times New Roman" w:cs="Times New Roman"/>
          <w:sz w:val="24"/>
          <w:szCs w:val="24"/>
        </w:rPr>
        <w:t xml:space="preserve">și </w:t>
      </w:r>
      <w:r w:rsidRPr="5C81C7CD" w:rsidR="008A3E6E">
        <w:rPr>
          <w:rFonts w:ascii="Times New Roman" w:hAnsi="Times New Roman" w:cs="Times New Roman"/>
          <w:sz w:val="24"/>
          <w:szCs w:val="24"/>
        </w:rPr>
        <w:t>redactării subiectelor de examen</w:t>
      </w:r>
      <w:r w:rsidRPr="5C81C7CD" w:rsidR="00853258">
        <w:rPr>
          <w:rFonts w:ascii="Times New Roman" w:hAnsi="Times New Roman" w:cs="Times New Roman"/>
          <w:sz w:val="24"/>
          <w:szCs w:val="24"/>
        </w:rPr>
        <w:t xml:space="preserve">. Comisia este numită prin decizie a conducătorului unității de învățământ preuniversitar </w:t>
      </w:r>
      <w:r w:rsidRPr="5C81C7CD" w:rsidR="00853258">
        <w:rPr>
          <w:rFonts w:ascii="Times New Roman" w:hAnsi="Times New Roman" w:cs="Times New Roman"/>
          <w:sz w:val="24"/>
          <w:szCs w:val="24"/>
        </w:rPr>
        <w:t>şi</w:t>
      </w:r>
      <w:r w:rsidRPr="5C81C7CD" w:rsidR="00853258">
        <w:rPr>
          <w:rFonts w:ascii="Times New Roman" w:hAnsi="Times New Roman" w:cs="Times New Roman"/>
          <w:sz w:val="24"/>
          <w:szCs w:val="24"/>
        </w:rPr>
        <w:t xml:space="preserve"> cuprinde </w:t>
      </w:r>
      <w:r w:rsidRPr="5C81C7CD" w:rsidR="63AC12BC">
        <w:rPr>
          <w:rFonts w:ascii="Times New Roman" w:hAnsi="Times New Roman" w:cs="Times New Roman"/>
          <w:sz w:val="24"/>
          <w:szCs w:val="24"/>
        </w:rPr>
        <w:t>cel puțin 2 profesori, un secretar și trei membrii evaluatori -</w:t>
      </w:r>
      <w:r w:rsidRPr="5C81C7CD" w:rsidR="00853258">
        <w:rPr>
          <w:rFonts w:ascii="Times New Roman" w:hAnsi="Times New Roman" w:cs="Times New Roman"/>
          <w:b w:val="0"/>
          <w:bCs w:val="0"/>
          <w:sz w:val="24"/>
          <w:szCs w:val="24"/>
        </w:rPr>
        <w:t xml:space="preserve"> </w:t>
      </w:r>
      <w:r w:rsidRPr="5C81C7CD" w:rsidR="00853258">
        <w:rPr>
          <w:rFonts w:ascii="Times New Roman" w:hAnsi="Times New Roman" w:cs="Times New Roman"/>
          <w:b w:val="0"/>
          <w:bCs w:val="0"/>
          <w:sz w:val="24"/>
          <w:szCs w:val="24"/>
        </w:rPr>
        <w:t>specialiști</w:t>
      </w:r>
      <w:r w:rsidRPr="5C81C7CD" w:rsidR="4BFE5DBA">
        <w:rPr>
          <w:rFonts w:ascii="Times New Roman" w:hAnsi="Times New Roman" w:cs="Times New Roman"/>
          <w:b w:val="0"/>
          <w:bCs w:val="0"/>
          <w:sz w:val="24"/>
          <w:szCs w:val="24"/>
        </w:rPr>
        <w:t xml:space="preserve"> </w:t>
      </w:r>
      <w:r w:rsidRPr="5C81C7CD" w:rsidR="00853258">
        <w:rPr>
          <w:rFonts w:ascii="Times New Roman" w:hAnsi="Times New Roman" w:cs="Times New Roman"/>
          <w:b w:val="0"/>
          <w:bCs w:val="0"/>
          <w:sz w:val="24"/>
          <w:szCs w:val="24"/>
        </w:rPr>
        <w:t>în domeniul rețelelor de telecomunicații prin fibră optică</w:t>
      </w:r>
      <w:r w:rsidRPr="5C81C7CD" w:rsidR="008A3E6E">
        <w:rPr>
          <w:rFonts w:ascii="Times New Roman" w:hAnsi="Times New Roman" w:cs="Times New Roman"/>
          <w:b w:val="0"/>
          <w:bCs w:val="0"/>
          <w:sz w:val="24"/>
          <w:szCs w:val="24"/>
        </w:rPr>
        <w:t xml:space="preserve"> care nu dețin și calitatea de profesor la un</w:t>
      </w:r>
      <w:r w:rsidRPr="5C81C7CD" w:rsidR="16D50C71">
        <w:rPr>
          <w:rFonts w:ascii="Times New Roman" w:hAnsi="Times New Roman" w:cs="Times New Roman"/>
          <w:b w:val="0"/>
          <w:bCs w:val="0"/>
          <w:sz w:val="24"/>
          <w:szCs w:val="24"/>
        </w:rPr>
        <w:t>ul</w:t>
      </w:r>
      <w:r w:rsidRPr="5C81C7CD" w:rsidR="008A3E6E">
        <w:rPr>
          <w:rFonts w:ascii="Times New Roman" w:hAnsi="Times New Roman" w:cs="Times New Roman"/>
          <w:b w:val="0"/>
          <w:bCs w:val="0"/>
          <w:sz w:val="24"/>
          <w:szCs w:val="24"/>
        </w:rPr>
        <w:t xml:space="preserve"> din Liceele/Colegiile participante </w:t>
      </w:r>
      <w:r w:rsidRPr="5C81C7CD" w:rsidR="5E3C5057">
        <w:rPr>
          <w:rFonts w:ascii="Times New Roman" w:hAnsi="Times New Roman" w:cs="Times New Roman"/>
          <w:b w:val="0"/>
          <w:bCs w:val="0"/>
          <w:sz w:val="24"/>
          <w:szCs w:val="24"/>
        </w:rPr>
        <w:t>în</w:t>
      </w:r>
      <w:r w:rsidRPr="5C81C7CD" w:rsidR="008A3E6E">
        <w:rPr>
          <w:rFonts w:ascii="Times New Roman" w:hAnsi="Times New Roman" w:cs="Times New Roman"/>
          <w:b w:val="0"/>
          <w:bCs w:val="0"/>
          <w:sz w:val="24"/>
          <w:szCs w:val="24"/>
        </w:rPr>
        <w:t xml:space="preserve"> proiect.</w:t>
      </w:r>
      <w:r w:rsidRPr="5C81C7CD" w:rsidR="008A3E6E">
        <w:rPr>
          <w:rFonts w:ascii="Times New Roman" w:hAnsi="Times New Roman" w:cs="Times New Roman"/>
          <w:b w:val="1"/>
          <w:bCs w:val="1"/>
          <w:sz w:val="24"/>
          <w:szCs w:val="24"/>
        </w:rPr>
        <w:t xml:space="preserve"> </w:t>
      </w:r>
      <w:r w:rsidRPr="5C81C7CD" w:rsidR="00853258">
        <w:rPr>
          <w:rFonts w:ascii="Times New Roman" w:hAnsi="Times New Roman" w:cs="Times New Roman"/>
          <w:sz w:val="24"/>
          <w:szCs w:val="24"/>
        </w:rPr>
        <w:t>Calitatea de președinte al comisiei revine directorului/directorului adjunct al unității de învățământ preuniversitar</w:t>
      </w:r>
      <w:r w:rsidRPr="5C81C7CD" w:rsidR="473BDD55">
        <w:rPr>
          <w:rFonts w:ascii="Times New Roman" w:hAnsi="Times New Roman" w:cs="Times New Roman"/>
          <w:sz w:val="24"/>
          <w:szCs w:val="24"/>
        </w:rPr>
        <w:t xml:space="preserve"> organizatoare.</w:t>
      </w:r>
    </w:p>
    <w:p w:rsidRPr="00CD575C" w:rsidR="00D42FC0" w:rsidP="00B7519C" w:rsidRDefault="00D42FC0" w14:paraId="6FBD1E81" w14:textId="77777777">
      <w:pPr>
        <w:pStyle w:val="NoSpacing"/>
        <w:widowControl w:val="0"/>
        <w:suppressAutoHyphens/>
        <w:ind w:left="714"/>
        <w:jc w:val="both"/>
        <w:textAlignment w:val="top"/>
        <w:outlineLvl w:val="0"/>
        <w:rPr>
          <w:rFonts w:ascii="Times New Roman" w:hAnsi="Times New Roman" w:cs="Times New Roman"/>
          <w:b/>
          <w:bCs/>
          <w:sz w:val="24"/>
          <w:szCs w:val="24"/>
        </w:rPr>
      </w:pPr>
    </w:p>
    <w:p w:rsidRPr="00CD575C" w:rsidR="005655CD" w:rsidP="276771DF" w:rsidRDefault="007E2641" w14:paraId="45483DD7" w14:textId="77777777">
      <w:pPr>
        <w:pStyle w:val="NoSpacing"/>
        <w:widowControl w:val="0"/>
        <w:suppressAutoHyphens/>
        <w:ind w:left="1416"/>
        <w:jc w:val="center"/>
        <w:textAlignment w:val="top"/>
        <w:outlineLvl w:val="0"/>
        <w:rPr>
          <w:rFonts w:ascii="Times New Roman" w:hAnsi="Times New Roman" w:cs="Times New Roman"/>
          <w:b w:val="1"/>
          <w:bCs w:val="1"/>
          <w:sz w:val="24"/>
          <w:szCs w:val="24"/>
        </w:rPr>
      </w:pPr>
      <w:r w:rsidRPr="276771DF" w:rsidR="007E2641">
        <w:rPr>
          <w:rFonts w:ascii="Times New Roman" w:hAnsi="Times New Roman" w:cs="Times New Roman"/>
          <w:b w:val="1"/>
          <w:bCs w:val="1"/>
          <w:sz w:val="24"/>
          <w:szCs w:val="24"/>
        </w:rPr>
        <w:t>Capitolul VII</w:t>
      </w:r>
      <w:r w:rsidRPr="276771DF" w:rsidR="008A3E6E">
        <w:rPr>
          <w:rFonts w:ascii="Times New Roman" w:hAnsi="Times New Roman" w:cs="Times New Roman"/>
          <w:b w:val="1"/>
          <w:bCs w:val="1"/>
          <w:sz w:val="24"/>
          <w:szCs w:val="24"/>
        </w:rPr>
        <w:t>I</w:t>
      </w:r>
      <w:r w:rsidRPr="276771DF" w:rsidR="007E2641">
        <w:rPr>
          <w:rFonts w:ascii="Times New Roman" w:hAnsi="Times New Roman" w:cs="Times New Roman"/>
          <w:b w:val="1"/>
          <w:bCs w:val="1"/>
          <w:sz w:val="24"/>
          <w:szCs w:val="24"/>
        </w:rPr>
        <w:t xml:space="preserve">. </w:t>
      </w:r>
      <w:r w:rsidRPr="276771DF" w:rsidR="005655CD">
        <w:rPr>
          <w:rFonts w:ascii="Times New Roman" w:hAnsi="Times New Roman" w:cs="Times New Roman"/>
          <w:b w:val="1"/>
          <w:bCs w:val="1"/>
          <w:sz w:val="24"/>
          <w:szCs w:val="24"/>
        </w:rPr>
        <w:t>Mediatizarea proiectului</w:t>
      </w:r>
    </w:p>
    <w:p w:rsidRPr="00D2177D" w:rsidR="00733E3C" w:rsidP="584C9242" w:rsidRDefault="002C38A3" w14:paraId="51D84A5B" w14:textId="0E9F3877">
      <w:pPr>
        <w:pStyle w:val="NoSpacing"/>
        <w:widowControl w:val="0"/>
        <w:suppressAutoHyphens/>
        <w:ind w:left="0" w:firstLine="708"/>
        <w:jc w:val="both"/>
        <w:textAlignment w:val="top"/>
        <w:outlineLvl w:val="0"/>
        <w:rPr>
          <w:rFonts w:ascii="Times New Roman" w:hAnsi="Times New Roman" w:cs="Times New Roman"/>
          <w:sz w:val="24"/>
          <w:szCs w:val="24"/>
          <w:lang w:val="en-US"/>
        </w:rPr>
      </w:pPr>
      <w:r w:rsidRPr="01B117A8" w:rsidR="0A0A0F48">
        <w:rPr>
          <w:rFonts w:ascii="Times New Roman" w:hAnsi="Times New Roman" w:cs="Times New Roman"/>
          <w:b w:val="1"/>
          <w:bCs w:val="1"/>
          <w:sz w:val="24"/>
          <w:szCs w:val="24"/>
        </w:rPr>
        <w:t>Art. 25.</w:t>
      </w:r>
      <w:r w:rsidRPr="01B117A8" w:rsidR="05BB8C15">
        <w:rPr>
          <w:rFonts w:ascii="Times New Roman" w:hAnsi="Times New Roman" w:cs="Times New Roman"/>
          <w:b w:val="1"/>
          <w:bCs w:val="1"/>
          <w:sz w:val="24"/>
          <w:szCs w:val="24"/>
        </w:rPr>
        <w:t xml:space="preserve"> </w:t>
      </w:r>
      <w:r w:rsidRPr="01B117A8" w:rsidR="7BCB0AC9">
        <w:rPr>
          <w:rFonts w:ascii="Times New Roman" w:hAnsi="Times New Roman" w:cs="Times New Roman"/>
          <w:b w:val="0"/>
          <w:bCs w:val="0"/>
          <w:sz w:val="24"/>
          <w:szCs w:val="24"/>
        </w:rPr>
        <w:t xml:space="preserve">Mediatizarea </w:t>
      </w:r>
      <w:r w:rsidRPr="01B117A8" w:rsidR="0F031E4C">
        <w:rPr>
          <w:rFonts w:ascii="Times New Roman" w:hAnsi="Times New Roman" w:cs="Times New Roman"/>
          <w:b w:val="0"/>
          <w:bCs w:val="0"/>
          <w:sz w:val="24"/>
          <w:szCs w:val="24"/>
        </w:rPr>
        <w:t>proiectului</w:t>
      </w:r>
      <w:r w:rsidRPr="01B117A8" w:rsidR="7BCB0AC9">
        <w:rPr>
          <w:rFonts w:ascii="Times New Roman" w:hAnsi="Times New Roman" w:cs="Times New Roman"/>
          <w:b w:val="0"/>
          <w:bCs w:val="0"/>
          <w:sz w:val="24"/>
          <w:szCs w:val="24"/>
        </w:rPr>
        <w:t xml:space="preserve"> se va realiza prin </w:t>
      </w:r>
      <w:r w:rsidRPr="01B117A8" w:rsidR="6A23139D">
        <w:rPr>
          <w:rFonts w:ascii="Times New Roman" w:hAnsi="Times New Roman" w:cs="Times New Roman"/>
          <w:sz w:val="24"/>
          <w:szCs w:val="24"/>
        </w:rPr>
        <w:t xml:space="preserve">intermediul </w:t>
      </w:r>
      <w:r w:rsidRPr="01B117A8" w:rsidR="7BCB0AC9">
        <w:rPr>
          <w:rFonts w:ascii="Times New Roman" w:hAnsi="Times New Roman" w:cs="Times New Roman"/>
          <w:sz w:val="24"/>
          <w:szCs w:val="24"/>
        </w:rPr>
        <w:t xml:space="preserve">site-ului </w:t>
      </w:r>
      <w:r w:rsidRPr="01B117A8" w:rsidR="6A23139D">
        <w:rPr>
          <w:rFonts w:ascii="Times New Roman" w:hAnsi="Times New Roman" w:cs="Times New Roman"/>
          <w:b w:val="0"/>
          <w:bCs w:val="0"/>
          <w:sz w:val="24"/>
          <w:szCs w:val="24"/>
        </w:rPr>
        <w:t>Colegiul Tehnic de Comunicații ”Augustin Maior”</w:t>
      </w:r>
      <w:r w:rsidRPr="01B117A8" w:rsidR="6A23139D">
        <w:rPr>
          <w:rFonts w:ascii="Times New Roman" w:hAnsi="Times New Roman" w:cs="Times New Roman"/>
          <w:b w:val="1"/>
          <w:bCs w:val="1"/>
          <w:sz w:val="24"/>
          <w:szCs w:val="24"/>
        </w:rPr>
        <w:t xml:space="preserve"> </w:t>
      </w:r>
      <w:r w:rsidRPr="01B117A8" w:rsidR="6A23139D">
        <w:rPr>
          <w:rFonts w:ascii="Times New Roman" w:hAnsi="Times New Roman" w:cs="Times New Roman"/>
          <w:sz w:val="24"/>
          <w:szCs w:val="24"/>
        </w:rPr>
        <w:t>din Cluj-Napoca</w:t>
      </w:r>
      <w:r w:rsidRPr="01B117A8" w:rsidR="455DC91A">
        <w:rPr>
          <w:rFonts w:ascii="Times New Roman" w:hAnsi="Times New Roman" w:cs="Times New Roman"/>
          <w:sz w:val="24"/>
          <w:szCs w:val="24"/>
        </w:rPr>
        <w:t>,</w:t>
      </w:r>
      <w:r w:rsidRPr="01B117A8" w:rsidR="10C97F22">
        <w:rPr>
          <w:rFonts w:ascii="Times New Roman" w:hAnsi="Times New Roman" w:cs="Times New Roman"/>
          <w:sz w:val="24"/>
          <w:szCs w:val="24"/>
        </w:rPr>
        <w:t xml:space="preserve"> site-ul proiectului, </w:t>
      </w:r>
      <w:r w:rsidRPr="01B117A8" w:rsidR="07EB1309">
        <w:rPr>
          <w:rFonts w:ascii="Times New Roman" w:hAnsi="Times New Roman" w:cs="Times New Roman"/>
          <w:sz w:val="24"/>
          <w:szCs w:val="24"/>
        </w:rPr>
        <w:t>social-media</w:t>
      </w:r>
      <w:r w:rsidRPr="01B117A8" w:rsidR="4E072A7F">
        <w:rPr>
          <w:rFonts w:ascii="Times New Roman" w:hAnsi="Times New Roman" w:cs="Times New Roman"/>
          <w:sz w:val="24"/>
          <w:szCs w:val="24"/>
        </w:rPr>
        <w:t>,</w:t>
      </w:r>
      <w:r w:rsidRPr="01B117A8" w:rsidR="3990CAF7">
        <w:rPr>
          <w:rFonts w:ascii="Times New Roman" w:hAnsi="Times New Roman" w:cs="Times New Roman"/>
          <w:sz w:val="24"/>
          <w:szCs w:val="24"/>
        </w:rPr>
        <w:t xml:space="preserve"> a</w:t>
      </w:r>
      <w:r w:rsidRPr="01B117A8" w:rsidR="10FB41AF">
        <w:rPr>
          <w:rFonts w:ascii="Times New Roman" w:hAnsi="Times New Roman" w:cs="Times New Roman"/>
          <w:sz w:val="24"/>
          <w:szCs w:val="24"/>
        </w:rPr>
        <w:t xml:space="preserve"> </w:t>
      </w:r>
      <w:r w:rsidRPr="01B117A8" w:rsidR="3990CAF7">
        <w:rPr>
          <w:rFonts w:ascii="Times New Roman" w:hAnsi="Times New Roman" w:cs="Times New Roman"/>
          <w:sz w:val="24"/>
          <w:szCs w:val="24"/>
        </w:rPr>
        <w:t>e</w:t>
      </w:r>
      <w:r w:rsidRPr="01B117A8" w:rsidR="3990CAF7">
        <w:rPr>
          <w:rFonts w:ascii="Times New Roman" w:hAnsi="Times New Roman" w:cs="Times New Roman"/>
          <w:sz w:val="24"/>
          <w:szCs w:val="24"/>
        </w:rPr>
        <w:t>-</w:t>
      </w:r>
      <w:r w:rsidRPr="01B117A8" w:rsidR="3990CAF7">
        <w:rPr>
          <w:rFonts w:ascii="Times New Roman" w:hAnsi="Times New Roman" w:cs="Times New Roman"/>
          <w:sz w:val="24"/>
          <w:szCs w:val="24"/>
        </w:rPr>
        <w:t>mailul</w:t>
      </w:r>
      <w:r w:rsidRPr="01B117A8" w:rsidR="3990CAF7">
        <w:rPr>
          <w:rFonts w:ascii="Times New Roman" w:hAnsi="Times New Roman" w:cs="Times New Roman"/>
          <w:sz w:val="24"/>
          <w:szCs w:val="24"/>
        </w:rPr>
        <w:t xml:space="preserve">ui, unde vor fi </w:t>
      </w:r>
      <w:r w:rsidRPr="01B117A8" w:rsidR="3990CAF7">
        <w:rPr>
          <w:rFonts w:ascii="Times New Roman" w:hAnsi="Times New Roman" w:cs="Times New Roman"/>
          <w:sz w:val="24"/>
          <w:szCs w:val="24"/>
        </w:rPr>
        <w:t xml:space="preserve"> </w:t>
      </w:r>
      <w:r w:rsidRPr="01B117A8" w:rsidR="593204DF">
        <w:rPr>
          <w:rFonts w:ascii="Times New Roman" w:hAnsi="Times New Roman" w:cs="Times New Roman"/>
          <w:sz w:val="24"/>
          <w:szCs w:val="24"/>
        </w:rPr>
        <w:t>anun</w:t>
      </w:r>
      <w:r w:rsidRPr="01B117A8" w:rsidR="1D2ACE22">
        <w:rPr>
          <w:rFonts w:ascii="Times New Roman" w:hAnsi="Times New Roman" w:cs="Times New Roman"/>
          <w:sz w:val="24"/>
          <w:szCs w:val="24"/>
        </w:rPr>
        <w:t>ț</w:t>
      </w:r>
      <w:r w:rsidRPr="01B117A8" w:rsidR="593204DF">
        <w:rPr>
          <w:rFonts w:ascii="Times New Roman" w:hAnsi="Times New Roman" w:cs="Times New Roman"/>
          <w:sz w:val="24"/>
          <w:szCs w:val="24"/>
        </w:rPr>
        <w:t xml:space="preserve">ate </w:t>
      </w:r>
      <w:r w:rsidRPr="01B117A8" w:rsidR="3990CAF7">
        <w:rPr>
          <w:rFonts w:ascii="Times New Roman" w:hAnsi="Times New Roman" w:cs="Times New Roman"/>
          <w:sz w:val="24"/>
          <w:szCs w:val="24"/>
        </w:rPr>
        <w:t xml:space="preserve"> </w:t>
      </w:r>
      <w:r w:rsidRPr="01B117A8" w:rsidR="593204DF">
        <w:rPr>
          <w:rFonts w:ascii="Times New Roman" w:hAnsi="Times New Roman" w:cs="Times New Roman"/>
          <w:sz w:val="24"/>
          <w:szCs w:val="24"/>
        </w:rPr>
        <w:t xml:space="preserve">data </w:t>
      </w:r>
      <w:r w:rsidRPr="01B117A8" w:rsidR="3990CAF7">
        <w:rPr>
          <w:rFonts w:ascii="Times New Roman" w:hAnsi="Times New Roman" w:cs="Times New Roman"/>
          <w:sz w:val="24"/>
          <w:szCs w:val="24"/>
        </w:rPr>
        <w:t>lans</w:t>
      </w:r>
      <w:r w:rsidRPr="01B117A8" w:rsidR="593204DF">
        <w:rPr>
          <w:rFonts w:ascii="Times New Roman" w:hAnsi="Times New Roman" w:cs="Times New Roman"/>
          <w:sz w:val="24"/>
          <w:szCs w:val="24"/>
        </w:rPr>
        <w:t xml:space="preserve">ării </w:t>
      </w:r>
      <w:r w:rsidRPr="01B117A8" w:rsidR="3990CAF7">
        <w:rPr>
          <w:rFonts w:ascii="Times New Roman" w:hAnsi="Times New Roman" w:cs="Times New Roman"/>
          <w:sz w:val="24"/>
          <w:szCs w:val="24"/>
        </w:rPr>
        <w:t xml:space="preserve"> proiectului</w:t>
      </w:r>
      <w:r w:rsidRPr="01B117A8" w:rsidR="593204DF">
        <w:rPr>
          <w:rFonts w:ascii="Times New Roman" w:hAnsi="Times New Roman" w:cs="Times New Roman"/>
          <w:sz w:val="24"/>
          <w:szCs w:val="24"/>
        </w:rPr>
        <w:t xml:space="preserve">, </w:t>
      </w:r>
      <w:r w:rsidRPr="01B117A8" w:rsidR="626D58D2">
        <w:rPr>
          <w:rFonts w:ascii="Times New Roman" w:hAnsi="Times New Roman" w:cs="Times New Roman"/>
          <w:sz w:val="24"/>
          <w:szCs w:val="24"/>
        </w:rPr>
        <w:t xml:space="preserve">durata acestuia, regulamentul </w:t>
      </w:r>
      <w:r w:rsidRPr="01B117A8" w:rsidR="27241E45">
        <w:rPr>
          <w:rFonts w:ascii="Times New Roman" w:hAnsi="Times New Roman" w:cs="Times New Roman"/>
          <w:sz w:val="24"/>
          <w:szCs w:val="24"/>
        </w:rPr>
        <w:t>concursului</w:t>
      </w:r>
      <w:r w:rsidRPr="01B117A8" w:rsidR="593204DF">
        <w:rPr>
          <w:rFonts w:ascii="Times New Roman" w:hAnsi="Times New Roman" w:cs="Times New Roman"/>
          <w:sz w:val="24"/>
          <w:szCs w:val="24"/>
        </w:rPr>
        <w:t xml:space="preserve"> precum </w:t>
      </w:r>
      <w:r w:rsidRPr="01B117A8" w:rsidR="3990CAF7">
        <w:rPr>
          <w:rFonts w:ascii="Times New Roman" w:hAnsi="Times New Roman" w:cs="Times New Roman"/>
          <w:sz w:val="24"/>
          <w:szCs w:val="24"/>
        </w:rPr>
        <w:t>și actualizările acestuia.</w:t>
      </w:r>
    </w:p>
    <w:p w:rsidR="005655CD" w:rsidP="276771DF" w:rsidRDefault="008A3E6E" w14:paraId="13C64296" w14:textId="619D905D">
      <w:pPr>
        <w:pStyle w:val="NoSpacing"/>
        <w:widowControl w:val="0"/>
        <w:suppressAutoHyphens/>
        <w:ind w:firstLine="1074"/>
        <w:jc w:val="center"/>
        <w:textAlignment w:val="top"/>
        <w:outlineLvl w:val="0"/>
        <w:rPr>
          <w:rFonts w:ascii="Times New Roman" w:hAnsi="Times New Roman" w:cs="Times New Roman"/>
          <w:b w:val="1"/>
          <w:bCs w:val="1"/>
          <w:sz w:val="24"/>
          <w:szCs w:val="24"/>
        </w:rPr>
      </w:pPr>
      <w:r w:rsidRPr="276771DF" w:rsidR="008A3E6E">
        <w:rPr>
          <w:rFonts w:ascii="Times New Roman" w:hAnsi="Times New Roman" w:cs="Times New Roman"/>
          <w:b w:val="1"/>
          <w:bCs w:val="1"/>
          <w:sz w:val="24"/>
          <w:szCs w:val="24"/>
        </w:rPr>
        <w:t>Ca</w:t>
      </w:r>
      <w:r w:rsidRPr="276771DF" w:rsidR="00904ADD">
        <w:rPr>
          <w:rFonts w:ascii="Times New Roman" w:hAnsi="Times New Roman" w:cs="Times New Roman"/>
          <w:b w:val="1"/>
          <w:bCs w:val="1"/>
          <w:sz w:val="24"/>
          <w:szCs w:val="24"/>
        </w:rPr>
        <w:t>p</w:t>
      </w:r>
      <w:r w:rsidRPr="276771DF" w:rsidR="008A3E6E">
        <w:rPr>
          <w:rFonts w:ascii="Times New Roman" w:hAnsi="Times New Roman" w:cs="Times New Roman"/>
          <w:b w:val="1"/>
          <w:bCs w:val="1"/>
          <w:sz w:val="24"/>
          <w:szCs w:val="24"/>
        </w:rPr>
        <w:t xml:space="preserve">itolul </w:t>
      </w:r>
      <w:r w:rsidRPr="276771DF" w:rsidR="007E2641">
        <w:rPr>
          <w:rFonts w:ascii="Times New Roman" w:hAnsi="Times New Roman" w:cs="Times New Roman"/>
          <w:b w:val="1"/>
          <w:bCs w:val="1"/>
          <w:sz w:val="24"/>
          <w:szCs w:val="24"/>
        </w:rPr>
        <w:t>I</w:t>
      </w:r>
      <w:r w:rsidRPr="276771DF" w:rsidR="008A3E6E">
        <w:rPr>
          <w:rFonts w:ascii="Times New Roman" w:hAnsi="Times New Roman" w:cs="Times New Roman"/>
          <w:b w:val="1"/>
          <w:bCs w:val="1"/>
          <w:sz w:val="24"/>
          <w:szCs w:val="24"/>
        </w:rPr>
        <w:t>X</w:t>
      </w:r>
      <w:r w:rsidRPr="276771DF" w:rsidR="007E2641">
        <w:rPr>
          <w:rFonts w:ascii="Times New Roman" w:hAnsi="Times New Roman" w:cs="Times New Roman"/>
          <w:b w:val="1"/>
          <w:bCs w:val="1"/>
          <w:sz w:val="24"/>
          <w:szCs w:val="24"/>
        </w:rPr>
        <w:t xml:space="preserve">. </w:t>
      </w:r>
      <w:r w:rsidRPr="276771DF" w:rsidR="005655CD">
        <w:rPr>
          <w:rFonts w:ascii="Times New Roman" w:hAnsi="Times New Roman" w:cs="Times New Roman"/>
          <w:b w:val="1"/>
          <w:bCs w:val="1"/>
          <w:sz w:val="24"/>
          <w:szCs w:val="24"/>
        </w:rPr>
        <w:t>Certificare</w:t>
      </w:r>
    </w:p>
    <w:p w:rsidR="005D3D0F" w:rsidP="5C81C7CD" w:rsidRDefault="005D3D0F" w14:paraId="659EAEBF" w14:textId="129EB5A7">
      <w:pPr>
        <w:pStyle w:val="NoSpacing"/>
        <w:widowControl w:val="0"/>
        <w:ind w:left="0" w:firstLine="708"/>
        <w:jc w:val="both"/>
        <w:outlineLvl w:val="0"/>
        <w:rPr>
          <w:rFonts w:ascii="Times New Roman" w:hAnsi="Times New Roman" w:cs="Times New Roman"/>
          <w:b w:val="0"/>
          <w:bCs w:val="0"/>
          <w:sz w:val="24"/>
          <w:szCs w:val="24"/>
        </w:rPr>
      </w:pPr>
      <w:r w:rsidRPr="5C81C7CD" w:rsidR="005D3D0F">
        <w:rPr>
          <w:rFonts w:ascii="Times New Roman" w:hAnsi="Times New Roman" w:cs="Times New Roman"/>
          <w:b w:val="1"/>
          <w:bCs w:val="1"/>
          <w:sz w:val="24"/>
          <w:szCs w:val="24"/>
        </w:rPr>
        <w:t>Art. 2</w:t>
      </w:r>
      <w:r w:rsidRPr="5C81C7CD" w:rsidR="005D3D0F">
        <w:rPr>
          <w:rFonts w:ascii="Times New Roman" w:hAnsi="Times New Roman" w:cs="Times New Roman"/>
          <w:b w:val="1"/>
          <w:bCs w:val="1"/>
          <w:sz w:val="24"/>
          <w:szCs w:val="24"/>
        </w:rPr>
        <w:t>6</w:t>
      </w:r>
      <w:r w:rsidRPr="5C81C7CD" w:rsidR="005D3D0F">
        <w:rPr>
          <w:rFonts w:ascii="Times New Roman" w:hAnsi="Times New Roman" w:cs="Times New Roman"/>
          <w:b w:val="1"/>
          <w:bCs w:val="1"/>
          <w:sz w:val="24"/>
          <w:szCs w:val="24"/>
        </w:rPr>
        <w:t>.</w:t>
      </w:r>
      <w:r w:rsidRPr="5C81C7CD" w:rsidR="51B55B71">
        <w:rPr>
          <w:rFonts w:ascii="Times New Roman" w:hAnsi="Times New Roman" w:cs="Times New Roman"/>
          <w:b w:val="1"/>
          <w:bCs w:val="1"/>
          <w:sz w:val="24"/>
          <w:szCs w:val="24"/>
        </w:rPr>
        <w:t xml:space="preserve"> </w:t>
      </w:r>
      <w:r w:rsidRPr="5C81C7CD" w:rsidR="51B55B71">
        <w:rPr>
          <w:rFonts w:ascii="Times New Roman" w:hAnsi="Times New Roman" w:cs="Times New Roman"/>
          <w:b w:val="0"/>
          <w:bCs w:val="0"/>
          <w:sz w:val="24"/>
          <w:szCs w:val="24"/>
        </w:rPr>
        <w:t>Prezentul regulament este întocmit in conformitate cu prevederile legislative in vigoare.</w:t>
      </w:r>
    </w:p>
    <w:p w:rsidRPr="00CD575C" w:rsidR="00DB5252" w:rsidP="00B7519C" w:rsidRDefault="00DB5252" w14:paraId="567D9F10" w14:textId="77777777">
      <w:pPr>
        <w:pStyle w:val="NoSpacing"/>
        <w:widowControl w:val="0"/>
        <w:suppressAutoHyphens/>
        <w:ind w:left="714"/>
        <w:jc w:val="both"/>
        <w:textAlignment w:val="top"/>
        <w:outlineLvl w:val="0"/>
        <w:rPr>
          <w:rFonts w:ascii="Times New Roman" w:hAnsi="Times New Roman" w:cs="Times New Roman"/>
          <w:b/>
          <w:bCs/>
          <w:sz w:val="24"/>
          <w:szCs w:val="24"/>
        </w:rPr>
      </w:pPr>
    </w:p>
    <w:p w:rsidR="00D42FC0" w:rsidP="00904ADD" w:rsidRDefault="008A3E6E" w14:paraId="2C4C0307" w14:textId="794E8414">
      <w:pPr>
        <w:pStyle w:val="NoSpacing"/>
        <w:widowControl w:val="0"/>
        <w:suppressAutoHyphens/>
        <w:ind w:left="1074"/>
        <w:jc w:val="center"/>
        <w:textAlignment w:val="top"/>
        <w:outlineLvl w:val="0"/>
        <w:rPr>
          <w:rFonts w:ascii="Times New Roman" w:hAnsi="Times New Roman" w:cs="Times New Roman"/>
          <w:b/>
          <w:bCs/>
          <w:sz w:val="24"/>
          <w:szCs w:val="24"/>
        </w:rPr>
      </w:pPr>
      <w:r w:rsidRPr="00CD575C">
        <w:rPr>
          <w:rFonts w:ascii="Times New Roman" w:hAnsi="Times New Roman" w:cs="Times New Roman"/>
          <w:b/>
          <w:bCs/>
          <w:sz w:val="24"/>
          <w:szCs w:val="24"/>
        </w:rPr>
        <w:t xml:space="preserve">Capitolul </w:t>
      </w:r>
      <w:r w:rsidRPr="00CD575C" w:rsidR="007E2641">
        <w:rPr>
          <w:rFonts w:ascii="Times New Roman" w:hAnsi="Times New Roman" w:cs="Times New Roman"/>
          <w:b/>
          <w:bCs/>
          <w:sz w:val="24"/>
          <w:szCs w:val="24"/>
        </w:rPr>
        <w:t xml:space="preserve">X. </w:t>
      </w:r>
      <w:r w:rsidRPr="00CD575C" w:rsidR="00D42FC0">
        <w:rPr>
          <w:rFonts w:ascii="Times New Roman" w:hAnsi="Times New Roman" w:cs="Times New Roman"/>
          <w:b/>
          <w:bCs/>
          <w:sz w:val="24"/>
          <w:szCs w:val="24"/>
        </w:rPr>
        <w:t>Precizări</w:t>
      </w:r>
      <w:r w:rsidR="00203D7E">
        <w:rPr>
          <w:rFonts w:ascii="Times New Roman" w:hAnsi="Times New Roman" w:cs="Times New Roman"/>
          <w:b/>
          <w:bCs/>
          <w:sz w:val="24"/>
          <w:szCs w:val="24"/>
        </w:rPr>
        <w:t xml:space="preserve"> finale</w:t>
      </w:r>
    </w:p>
    <w:p w:rsidRPr="008C7B82" w:rsidR="008C7B82" w:rsidP="01B117A8" w:rsidRDefault="008C7B82" w14:paraId="244374C9" w14:textId="7AC7AE09">
      <w:pPr>
        <w:pStyle w:val="NoSpacing"/>
        <w:widowControl w:val="0"/>
        <w:suppressAutoHyphens/>
        <w:ind w:left="142" w:firstLine="708"/>
        <w:jc w:val="both"/>
        <w:textAlignment w:val="top"/>
        <w:outlineLvl w:val="0"/>
        <w:rPr>
          <w:rFonts w:ascii="Times New Roman" w:hAnsi="Times New Roman" w:cs="Times New Roman"/>
          <w:sz w:val="24"/>
          <w:szCs w:val="24"/>
        </w:rPr>
      </w:pPr>
      <w:r w:rsidRPr="01B117A8" w:rsidR="788EB95B">
        <w:rPr>
          <w:rFonts w:ascii="Times New Roman" w:hAnsi="Times New Roman" w:cs="Times New Roman"/>
          <w:b w:val="1"/>
          <w:bCs w:val="1"/>
          <w:sz w:val="24"/>
          <w:szCs w:val="24"/>
        </w:rPr>
        <w:t>Art. 2</w:t>
      </w:r>
      <w:r w:rsidRPr="01B117A8" w:rsidR="2096038E">
        <w:rPr>
          <w:rFonts w:ascii="Times New Roman" w:hAnsi="Times New Roman" w:cs="Times New Roman"/>
          <w:b w:val="1"/>
          <w:bCs w:val="1"/>
          <w:sz w:val="24"/>
          <w:szCs w:val="24"/>
        </w:rPr>
        <w:t>7</w:t>
      </w:r>
      <w:r w:rsidRPr="01B117A8" w:rsidR="788EB95B">
        <w:rPr>
          <w:rFonts w:ascii="Times New Roman" w:hAnsi="Times New Roman" w:cs="Times New Roman"/>
          <w:b w:val="1"/>
          <w:bCs w:val="1"/>
          <w:sz w:val="24"/>
          <w:szCs w:val="24"/>
        </w:rPr>
        <w:t>.</w:t>
      </w:r>
      <w:r w:rsidRPr="01B117A8" w:rsidR="0E659D45">
        <w:rPr>
          <w:rFonts w:ascii="Times New Roman" w:hAnsi="Times New Roman" w:cs="Times New Roman"/>
          <w:sz w:val="24"/>
          <w:szCs w:val="24"/>
        </w:rPr>
        <w:t xml:space="preserve"> </w:t>
      </w:r>
      <w:r w:rsidRPr="01B117A8" w:rsidR="20EB3770">
        <w:rPr>
          <w:rFonts w:ascii="Times New Roman" w:hAnsi="Times New Roman" w:cs="Times New Roman"/>
          <w:sz w:val="24"/>
          <w:szCs w:val="24"/>
        </w:rPr>
        <w:t xml:space="preserve">Criterii de departajare: </w:t>
      </w:r>
      <w:r w:rsidRPr="01B117A8" w:rsidR="327DC419">
        <w:rPr>
          <w:rFonts w:ascii="Times New Roman" w:hAnsi="Times New Roman" w:cs="Times New Roman"/>
          <w:sz w:val="24"/>
          <w:szCs w:val="24"/>
        </w:rPr>
        <w:t>1. timp</w:t>
      </w:r>
      <w:r w:rsidRPr="01B117A8" w:rsidR="6C0B5C73">
        <w:rPr>
          <w:rFonts w:ascii="Times New Roman" w:hAnsi="Times New Roman" w:cs="Times New Roman"/>
          <w:sz w:val="24"/>
          <w:szCs w:val="24"/>
        </w:rPr>
        <w:t>ul</w:t>
      </w:r>
      <w:r w:rsidRPr="01B117A8" w:rsidR="327DC419">
        <w:rPr>
          <w:rFonts w:ascii="Times New Roman" w:hAnsi="Times New Roman" w:cs="Times New Roman"/>
          <w:sz w:val="24"/>
          <w:szCs w:val="24"/>
        </w:rPr>
        <w:t xml:space="preserve"> cel mai scurt de realizare practică a </w:t>
      </w:r>
      <w:r w:rsidRPr="01B117A8" w:rsidR="7DA0C228">
        <w:rPr>
          <w:rFonts w:ascii="Times New Roman" w:hAnsi="Times New Roman" w:cs="Times New Roman"/>
          <w:sz w:val="24"/>
          <w:szCs w:val="24"/>
        </w:rPr>
        <w:t xml:space="preserve">probei; </w:t>
      </w:r>
      <w:r w:rsidRPr="01B117A8" w:rsidR="064F8499">
        <w:rPr>
          <w:rFonts w:ascii="Times New Roman" w:hAnsi="Times New Roman" w:cs="Times New Roman"/>
          <w:sz w:val="24"/>
          <w:szCs w:val="24"/>
        </w:rPr>
        <w:t>2. punctajul cel mai mare obținut la subiectul I.</w:t>
      </w:r>
    </w:p>
    <w:p w:rsidRPr="008C7B82" w:rsidR="008C7B82" w:rsidP="584C9242" w:rsidRDefault="008C7B82" w14:paraId="129352C1" w14:textId="7ABAD433">
      <w:pPr>
        <w:pStyle w:val="NoSpacing"/>
        <w:widowControl w:val="0"/>
        <w:suppressAutoHyphens/>
        <w:ind w:left="142" w:firstLine="708"/>
        <w:jc w:val="both"/>
        <w:textAlignment w:val="top"/>
        <w:outlineLvl w:val="0"/>
        <w:rPr>
          <w:rFonts w:ascii="Times New Roman" w:hAnsi="Times New Roman" w:cs="Times New Roman"/>
          <w:sz w:val="24"/>
          <w:szCs w:val="24"/>
        </w:rPr>
      </w:pPr>
      <w:r w:rsidRPr="01B117A8" w:rsidR="1FC6AAA5">
        <w:rPr>
          <w:rFonts w:ascii="Times New Roman" w:hAnsi="Times New Roman" w:cs="Times New Roman"/>
          <w:b w:val="1"/>
          <w:bCs w:val="1"/>
          <w:sz w:val="24"/>
          <w:szCs w:val="24"/>
        </w:rPr>
        <w:t>Art.</w:t>
      </w:r>
      <w:r w:rsidRPr="01B117A8" w:rsidR="6AF528A9">
        <w:rPr>
          <w:rFonts w:ascii="Times New Roman" w:hAnsi="Times New Roman" w:cs="Times New Roman"/>
          <w:b w:val="1"/>
          <w:bCs w:val="1"/>
          <w:sz w:val="24"/>
          <w:szCs w:val="24"/>
        </w:rPr>
        <w:t xml:space="preserve"> </w:t>
      </w:r>
      <w:r w:rsidRPr="01B117A8" w:rsidR="1FC6AAA5">
        <w:rPr>
          <w:rFonts w:ascii="Times New Roman" w:hAnsi="Times New Roman" w:cs="Times New Roman"/>
          <w:b w:val="1"/>
          <w:bCs w:val="1"/>
          <w:sz w:val="24"/>
          <w:szCs w:val="24"/>
        </w:rPr>
        <w:t>28</w:t>
      </w:r>
      <w:r w:rsidRPr="01B117A8" w:rsidR="1FC6AAA5">
        <w:rPr>
          <w:rFonts w:ascii="Times New Roman" w:hAnsi="Times New Roman" w:cs="Times New Roman"/>
          <w:sz w:val="24"/>
          <w:szCs w:val="24"/>
        </w:rPr>
        <w:t xml:space="preserve">. </w:t>
      </w:r>
      <w:r w:rsidRPr="01B117A8" w:rsidR="5E7571AE">
        <w:rPr>
          <w:rFonts w:ascii="Times New Roman" w:hAnsi="Times New Roman" w:cs="Times New Roman"/>
          <w:sz w:val="24"/>
          <w:szCs w:val="24"/>
        </w:rPr>
        <w:t xml:space="preserve">Toți elevii participanți la etapa </w:t>
      </w:r>
      <w:r w:rsidRPr="01B117A8" w:rsidR="4949C612">
        <w:rPr>
          <w:rFonts w:ascii="Times New Roman" w:hAnsi="Times New Roman" w:cs="Times New Roman"/>
          <w:sz w:val="24"/>
          <w:szCs w:val="24"/>
        </w:rPr>
        <w:t>final</w:t>
      </w:r>
      <w:r w:rsidRPr="01B117A8" w:rsidR="0EC40F80">
        <w:rPr>
          <w:rFonts w:ascii="Times New Roman" w:hAnsi="Times New Roman" w:cs="Times New Roman"/>
          <w:sz w:val="24"/>
          <w:szCs w:val="24"/>
        </w:rPr>
        <w:t>ă</w:t>
      </w:r>
      <w:r w:rsidRPr="01B117A8" w:rsidR="4949C612">
        <w:rPr>
          <w:rFonts w:ascii="Times New Roman" w:hAnsi="Times New Roman" w:cs="Times New Roman"/>
          <w:sz w:val="24"/>
          <w:szCs w:val="24"/>
        </w:rPr>
        <w:t xml:space="preserve"> v</w:t>
      </w:r>
      <w:r w:rsidRPr="01B117A8" w:rsidR="5E7571AE">
        <w:rPr>
          <w:rFonts w:ascii="Times New Roman" w:hAnsi="Times New Roman" w:cs="Times New Roman"/>
          <w:sz w:val="24"/>
          <w:szCs w:val="24"/>
        </w:rPr>
        <w:t>or primi o diplomă de participare</w:t>
      </w:r>
      <w:r w:rsidRPr="01B117A8" w:rsidR="4CB8AE38">
        <w:rPr>
          <w:rFonts w:ascii="Times New Roman" w:hAnsi="Times New Roman" w:cs="Times New Roman"/>
          <w:sz w:val="24"/>
          <w:szCs w:val="24"/>
        </w:rPr>
        <w:t xml:space="preserve">. </w:t>
      </w:r>
      <w:r w:rsidRPr="01B117A8" w:rsidR="36E94A85">
        <w:rPr>
          <w:rFonts w:ascii="Times New Roman" w:hAnsi="Times New Roman" w:cs="Times New Roman"/>
          <w:sz w:val="24"/>
          <w:szCs w:val="24"/>
        </w:rPr>
        <w:t xml:space="preserve"> </w:t>
      </w:r>
      <w:r w:rsidRPr="01B117A8" w:rsidR="6BD8072F">
        <w:rPr>
          <w:rFonts w:ascii="Times New Roman" w:hAnsi="Times New Roman" w:cs="Times New Roman"/>
          <w:sz w:val="24"/>
          <w:szCs w:val="24"/>
        </w:rPr>
        <w:t>Profesorii însoțitori și profesorii pregătitori ai elevilor de la etapa națională vor primi o adeverință de participare</w:t>
      </w:r>
      <w:r w:rsidRPr="01B117A8" w:rsidR="26A65AFA">
        <w:rPr>
          <w:rFonts w:ascii="Times New Roman" w:hAnsi="Times New Roman" w:cs="Times New Roman"/>
          <w:sz w:val="24"/>
          <w:szCs w:val="24"/>
        </w:rPr>
        <w:t xml:space="preserve">. </w:t>
      </w:r>
    </w:p>
    <w:p w:rsidRPr="008C7B82" w:rsidR="008C7B82" w:rsidP="584C9242" w:rsidRDefault="008C7B82" w14:paraId="363A2D5C" w14:textId="18FA752F">
      <w:pPr>
        <w:pStyle w:val="NoSpacing"/>
        <w:widowControl w:val="0"/>
        <w:suppressAutoHyphens/>
        <w:ind w:left="142" w:firstLine="708"/>
        <w:jc w:val="both"/>
        <w:textAlignment w:val="top"/>
        <w:outlineLvl w:val="0"/>
        <w:rPr>
          <w:rFonts w:ascii="Times New Roman" w:hAnsi="Times New Roman" w:cs="Times New Roman"/>
          <w:sz w:val="24"/>
          <w:szCs w:val="24"/>
        </w:rPr>
      </w:pPr>
      <w:r w:rsidRPr="01B117A8" w:rsidR="26A65AFA">
        <w:rPr>
          <w:rFonts w:ascii="Times New Roman" w:hAnsi="Times New Roman" w:cs="Times New Roman"/>
          <w:b w:val="1"/>
          <w:bCs w:val="1"/>
          <w:sz w:val="24"/>
          <w:szCs w:val="24"/>
        </w:rPr>
        <w:t>Art. 2</w:t>
      </w:r>
      <w:r w:rsidRPr="01B117A8" w:rsidR="0B95C408">
        <w:rPr>
          <w:rFonts w:ascii="Times New Roman" w:hAnsi="Times New Roman" w:cs="Times New Roman"/>
          <w:b w:val="1"/>
          <w:bCs w:val="1"/>
          <w:sz w:val="24"/>
          <w:szCs w:val="24"/>
        </w:rPr>
        <w:t>9</w:t>
      </w:r>
      <w:r w:rsidRPr="01B117A8" w:rsidR="26A65AFA">
        <w:rPr>
          <w:rFonts w:ascii="Times New Roman" w:hAnsi="Times New Roman" w:cs="Times New Roman"/>
          <w:b w:val="1"/>
          <w:bCs w:val="1"/>
          <w:sz w:val="24"/>
          <w:szCs w:val="24"/>
        </w:rPr>
        <w:t>.</w:t>
      </w:r>
      <w:r w:rsidRPr="01B117A8" w:rsidR="26A65AFA">
        <w:rPr>
          <w:rFonts w:ascii="Times New Roman" w:hAnsi="Times New Roman" w:cs="Times New Roman"/>
          <w:sz w:val="24"/>
          <w:szCs w:val="24"/>
        </w:rPr>
        <w:t xml:space="preserve"> </w:t>
      </w:r>
      <w:r w:rsidRPr="01B117A8" w:rsidR="46183689">
        <w:rPr>
          <w:rFonts w:ascii="Times New Roman" w:hAnsi="Times New Roman" w:cs="Times New Roman"/>
          <w:sz w:val="24"/>
          <w:szCs w:val="24"/>
        </w:rPr>
        <w:t>La prob</w:t>
      </w:r>
      <w:r w:rsidRPr="01B117A8" w:rsidR="7743FC53">
        <w:rPr>
          <w:rFonts w:ascii="Times New Roman" w:hAnsi="Times New Roman" w:cs="Times New Roman"/>
          <w:sz w:val="24"/>
          <w:szCs w:val="24"/>
        </w:rPr>
        <w:t>a</w:t>
      </w:r>
      <w:r w:rsidRPr="01B117A8" w:rsidR="46183689">
        <w:rPr>
          <w:rFonts w:ascii="Times New Roman" w:hAnsi="Times New Roman" w:cs="Times New Roman"/>
          <w:sz w:val="24"/>
          <w:szCs w:val="24"/>
        </w:rPr>
        <w:t xml:space="preserve"> </w:t>
      </w:r>
      <w:r w:rsidRPr="01B117A8" w:rsidR="46183689">
        <w:rPr>
          <w:rFonts w:ascii="Times New Roman" w:hAnsi="Times New Roman" w:cs="Times New Roman"/>
          <w:sz w:val="24"/>
          <w:szCs w:val="24"/>
        </w:rPr>
        <w:t>practic</w:t>
      </w:r>
      <w:r w:rsidRPr="01B117A8" w:rsidR="4C215528">
        <w:rPr>
          <w:rFonts w:ascii="Times New Roman" w:hAnsi="Times New Roman" w:cs="Times New Roman"/>
          <w:sz w:val="24"/>
          <w:szCs w:val="24"/>
        </w:rPr>
        <w:t>ă</w:t>
      </w:r>
      <w:r w:rsidRPr="01B117A8" w:rsidR="46183689">
        <w:rPr>
          <w:rFonts w:ascii="Times New Roman" w:hAnsi="Times New Roman" w:cs="Times New Roman"/>
          <w:sz w:val="24"/>
          <w:szCs w:val="24"/>
        </w:rPr>
        <w:t xml:space="preserve"> nu se admit </w:t>
      </w:r>
      <w:r w:rsidRPr="01B117A8" w:rsidR="3AE312FB">
        <w:rPr>
          <w:rFonts w:ascii="Times New Roman" w:hAnsi="Times New Roman" w:cs="Times New Roman"/>
          <w:sz w:val="24"/>
          <w:szCs w:val="24"/>
        </w:rPr>
        <w:t>contestații</w:t>
      </w:r>
      <w:r w:rsidRPr="01B117A8" w:rsidR="46183689">
        <w:rPr>
          <w:rFonts w:ascii="Times New Roman" w:hAnsi="Times New Roman" w:cs="Times New Roman"/>
          <w:sz w:val="24"/>
          <w:szCs w:val="24"/>
        </w:rPr>
        <w:t>.</w:t>
      </w:r>
    </w:p>
    <w:p w:rsidRPr="00CD575C" w:rsidR="005655CD" w:rsidP="0036410D" w:rsidRDefault="005655CD" w14:paraId="29DE5207" w14:textId="77777777" w14:noSpellErr="1">
      <w:pPr>
        <w:pStyle w:val="NoSpacing"/>
        <w:ind w:left="142" w:firstLine="708"/>
        <w:jc w:val="both"/>
        <w:rPr>
          <w:rFonts w:ascii="Times New Roman" w:hAnsi="Times New Roman" w:cs="Times New Roman"/>
          <w:color w:val="000000" w:themeColor="text1"/>
          <w:sz w:val="24"/>
          <w:szCs w:val="24"/>
        </w:rPr>
      </w:pPr>
    </w:p>
    <w:p w:rsidR="00E353B0" w:rsidP="00B7519C" w:rsidRDefault="00E353B0" w14:paraId="2CBB2FED" w14:textId="52ECF7D7">
      <w:pPr>
        <w:pStyle w:val="NoSpacing"/>
        <w:ind w:firstLine="708"/>
        <w:jc w:val="both"/>
        <w:rPr>
          <w:rFonts w:ascii="Times New Roman" w:hAnsi="Times New Roman" w:cs="Times New Roman"/>
          <w:color w:val="000000" w:themeColor="text1"/>
          <w:sz w:val="24"/>
          <w:szCs w:val="24"/>
        </w:rPr>
      </w:pPr>
    </w:p>
    <w:p w:rsidRPr="00CD575C" w:rsidR="00E520FF" w:rsidP="584C9242" w:rsidRDefault="00E520FF" w14:paraId="67ECE1B3" w14:textId="03F76CD1">
      <w:pPr>
        <w:pStyle w:val="NoSpacing"/>
        <w:ind w:firstLine="708"/>
        <w:jc w:val="both"/>
        <w:rPr>
          <w:rFonts w:ascii="Times New Roman" w:hAnsi="Times New Roman" w:cs="Times New Roman"/>
          <w:b w:val="0"/>
          <w:bCs w:val="0"/>
          <w:sz w:val="24"/>
          <w:szCs w:val="24"/>
        </w:rPr>
      </w:pPr>
      <w:r w:rsidRPr="584C9242" w:rsidR="5179172B">
        <w:rPr>
          <w:rFonts w:ascii="Times New Roman" w:hAnsi="Times New Roman" w:cs="Times New Roman"/>
          <w:b w:val="0"/>
          <w:bCs w:val="0"/>
          <w:sz w:val="24"/>
          <w:szCs w:val="24"/>
        </w:rPr>
        <w:t>Colegiul Tehnic de Comunicații ”Augustin Maior”</w:t>
      </w:r>
    </w:p>
    <w:p w:rsidRPr="00E520FF" w:rsidR="00E353B0" w:rsidP="584C9242" w:rsidRDefault="00B91F42" w14:paraId="30FA1769" w14:textId="39ECCEF2">
      <w:pPr>
        <w:pStyle w:val="NoSpacing"/>
        <w:ind w:firstLine="708"/>
        <w:jc w:val="left"/>
        <w:rPr>
          <w:rFonts w:ascii="Times New Roman" w:hAnsi="Times New Roman" w:cs="Times New Roman"/>
          <w:b w:val="0"/>
          <w:bCs w:val="0"/>
          <w:sz w:val="24"/>
          <w:szCs w:val="24"/>
        </w:rPr>
      </w:pPr>
      <w:r w:rsidRPr="584C9242" w:rsidR="00B91F42">
        <w:rPr>
          <w:rFonts w:ascii="Times New Roman" w:hAnsi="Times New Roman" w:cs="Times New Roman"/>
          <w:sz w:val="24"/>
          <w:szCs w:val="24"/>
        </w:rPr>
        <w:t>Director</w:t>
      </w:r>
      <w:r w:rsidRPr="584C9242" w:rsidR="705172E0">
        <w:rPr>
          <w:rFonts w:ascii="Times New Roman" w:hAnsi="Times New Roman" w:cs="Times New Roman"/>
          <w:sz w:val="24"/>
          <w:szCs w:val="24"/>
        </w:rPr>
        <w:t xml:space="preserve">, </w:t>
      </w:r>
    </w:p>
    <w:p w:rsidRPr="00E520FF" w:rsidR="00E353B0" w:rsidP="584C9242" w:rsidRDefault="00B91F42" w14:paraId="4C4CDF79" w14:textId="5BF0AB90">
      <w:pPr>
        <w:pStyle w:val="NoSpacing"/>
        <w:ind w:firstLine="708"/>
        <w:jc w:val="left"/>
        <w:rPr>
          <w:rFonts w:ascii="Times New Roman" w:hAnsi="Times New Roman" w:cs="Times New Roman"/>
          <w:sz w:val="24"/>
          <w:szCs w:val="24"/>
        </w:rPr>
      </w:pPr>
      <w:r w:rsidRPr="584C9242" w:rsidR="00B91F42">
        <w:rPr>
          <w:rFonts w:ascii="Times New Roman" w:hAnsi="Times New Roman" w:cs="Times New Roman"/>
          <w:sz w:val="24"/>
          <w:szCs w:val="24"/>
        </w:rPr>
        <w:t xml:space="preserve">Roșca Angela Doina            </w:t>
      </w:r>
    </w:p>
    <w:p w:rsidRPr="00E520FF" w:rsidR="00E353B0" w:rsidP="584C9242" w:rsidRDefault="00B91F42" w14:paraId="67873F86" w14:textId="3FF3A0E7">
      <w:pPr>
        <w:pStyle w:val="NoSpacing"/>
        <w:ind w:firstLine="708"/>
        <w:jc w:val="left"/>
        <w:rPr>
          <w:rFonts w:ascii="Times New Roman" w:hAnsi="Times New Roman" w:cs="Times New Roman"/>
          <w:sz w:val="24"/>
          <w:szCs w:val="24"/>
        </w:rPr>
      </w:pPr>
      <w:r w:rsidRPr="584C9242" w:rsidR="25C69F1B">
        <w:rPr>
          <w:rFonts w:ascii="Times New Roman" w:hAnsi="Times New Roman" w:cs="Times New Roman"/>
          <w:sz w:val="24"/>
          <w:szCs w:val="24"/>
        </w:rPr>
        <w:t>.......................................</w:t>
      </w:r>
      <w:r w:rsidRPr="584C9242" w:rsidR="00B91F42">
        <w:rPr>
          <w:rFonts w:ascii="Times New Roman" w:hAnsi="Times New Roman" w:cs="Times New Roman"/>
          <w:sz w:val="24"/>
          <w:szCs w:val="24"/>
        </w:rPr>
        <w:t xml:space="preserve"> </w:t>
      </w:r>
      <w:r w:rsidRPr="584C9242" w:rsidR="002E4317">
        <w:rPr>
          <w:rFonts w:ascii="Times New Roman" w:hAnsi="Times New Roman" w:cs="Times New Roman"/>
          <w:sz w:val="24"/>
          <w:szCs w:val="24"/>
        </w:rPr>
        <w:t xml:space="preserve">                                                                 </w:t>
      </w:r>
    </w:p>
    <w:sectPr w:rsidRPr="00E520FF" w:rsidR="00E353B0" w:rsidSect="00E520FF">
      <w:pgSz w:w="11906" w:h="16838" w:orient="portrait"/>
      <w:pgMar w:top="1417" w:right="991"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D5BB3"/>
    <w:multiLevelType w:val="hybridMultilevel"/>
    <w:tmpl w:val="6338B4F2"/>
    <w:lvl w:ilvl="0" w:tplc="04180001">
      <w:start w:val="1"/>
      <w:numFmt w:val="bullet"/>
      <w:lvlText w:val=""/>
      <w:lvlJc w:val="left"/>
      <w:pPr>
        <w:ind w:left="720" w:hanging="360"/>
      </w:pPr>
      <w:rPr>
        <w:rFonts w:hint="default" w:ascii="Symbol" w:hAnsi="Symbol"/>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A6D1709"/>
    <w:multiLevelType w:val="hybridMultilevel"/>
    <w:tmpl w:val="F4061874"/>
    <w:lvl w:ilvl="0" w:tplc="7FAC81F8">
      <w:start w:val="1"/>
      <w:numFmt w:val="bullet"/>
      <w:lvlText w:val="-"/>
      <w:lvlJc w:val="left"/>
      <w:pPr>
        <w:ind w:left="1080" w:hanging="360"/>
      </w:pPr>
      <w:rPr>
        <w:rFonts w:hint="default" w:ascii="Calibri" w:hAnsi="Calibri" w:cs="Calibri" w:eastAsiaTheme="minorHAnsi"/>
      </w:rPr>
    </w:lvl>
    <w:lvl w:ilvl="1" w:tplc="04180003" w:tentative="1">
      <w:start w:val="1"/>
      <w:numFmt w:val="bullet"/>
      <w:lvlText w:val="o"/>
      <w:lvlJc w:val="left"/>
      <w:pPr>
        <w:ind w:left="1440" w:hanging="360"/>
      </w:pPr>
      <w:rPr>
        <w:rFonts w:hint="default" w:ascii="Courier New" w:hAnsi="Courier New" w:cs="Courier New"/>
      </w:rPr>
    </w:lvl>
    <w:lvl w:ilvl="2" w:tplc="04180005" w:tentative="1">
      <w:start w:val="1"/>
      <w:numFmt w:val="bullet"/>
      <w:lvlText w:val=""/>
      <w:lvlJc w:val="left"/>
      <w:pPr>
        <w:ind w:left="2160" w:hanging="360"/>
      </w:pPr>
      <w:rPr>
        <w:rFonts w:hint="default" w:ascii="Wingdings" w:hAnsi="Wingdings"/>
      </w:rPr>
    </w:lvl>
    <w:lvl w:ilvl="3" w:tplc="04180001" w:tentative="1">
      <w:start w:val="1"/>
      <w:numFmt w:val="bullet"/>
      <w:lvlText w:val=""/>
      <w:lvlJc w:val="left"/>
      <w:pPr>
        <w:ind w:left="2880" w:hanging="360"/>
      </w:pPr>
      <w:rPr>
        <w:rFonts w:hint="default" w:ascii="Symbol" w:hAnsi="Symbol"/>
      </w:rPr>
    </w:lvl>
    <w:lvl w:ilvl="4" w:tplc="04180003" w:tentative="1">
      <w:start w:val="1"/>
      <w:numFmt w:val="bullet"/>
      <w:lvlText w:val="o"/>
      <w:lvlJc w:val="left"/>
      <w:pPr>
        <w:ind w:left="3600" w:hanging="360"/>
      </w:pPr>
      <w:rPr>
        <w:rFonts w:hint="default" w:ascii="Courier New" w:hAnsi="Courier New" w:cs="Courier New"/>
      </w:rPr>
    </w:lvl>
    <w:lvl w:ilvl="5" w:tplc="04180005" w:tentative="1">
      <w:start w:val="1"/>
      <w:numFmt w:val="bullet"/>
      <w:lvlText w:val=""/>
      <w:lvlJc w:val="left"/>
      <w:pPr>
        <w:ind w:left="4320" w:hanging="360"/>
      </w:pPr>
      <w:rPr>
        <w:rFonts w:hint="default" w:ascii="Wingdings" w:hAnsi="Wingdings"/>
      </w:rPr>
    </w:lvl>
    <w:lvl w:ilvl="6" w:tplc="04180001" w:tentative="1">
      <w:start w:val="1"/>
      <w:numFmt w:val="bullet"/>
      <w:lvlText w:val=""/>
      <w:lvlJc w:val="left"/>
      <w:pPr>
        <w:ind w:left="5040" w:hanging="360"/>
      </w:pPr>
      <w:rPr>
        <w:rFonts w:hint="default" w:ascii="Symbol" w:hAnsi="Symbol"/>
      </w:rPr>
    </w:lvl>
    <w:lvl w:ilvl="7" w:tplc="04180003" w:tentative="1">
      <w:start w:val="1"/>
      <w:numFmt w:val="bullet"/>
      <w:lvlText w:val="o"/>
      <w:lvlJc w:val="left"/>
      <w:pPr>
        <w:ind w:left="5760" w:hanging="360"/>
      </w:pPr>
      <w:rPr>
        <w:rFonts w:hint="default" w:ascii="Courier New" w:hAnsi="Courier New" w:cs="Courier New"/>
      </w:rPr>
    </w:lvl>
    <w:lvl w:ilvl="8" w:tplc="04180005" w:tentative="1">
      <w:start w:val="1"/>
      <w:numFmt w:val="bullet"/>
      <w:lvlText w:val=""/>
      <w:lvlJc w:val="left"/>
      <w:pPr>
        <w:ind w:left="6480" w:hanging="360"/>
      </w:pPr>
      <w:rPr>
        <w:rFonts w:hint="default" w:ascii="Wingdings" w:hAnsi="Wingdings"/>
      </w:rPr>
    </w:lvl>
  </w:abstractNum>
  <w:abstractNum w:abstractNumId="2" w15:restartNumberingAfterBreak="0">
    <w:nsid w:val="18787C10"/>
    <w:multiLevelType w:val="hybridMultilevel"/>
    <w:tmpl w:val="26E8D802"/>
    <w:lvl w:ilvl="0" w:tplc="7478A33C">
      <w:start w:val="1"/>
      <w:numFmt w:val="decimal"/>
      <w:lvlText w:val="%1."/>
      <w:lvlJc w:val="left"/>
      <w:pPr>
        <w:ind w:left="720" w:hanging="360"/>
      </w:pPr>
      <w:rPr>
        <w:rFonts w:hint="default"/>
        <w:b/>
        <w:i w:val="0"/>
        <w:color w:val="000000" w:themeColor="text1"/>
        <w:sz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B0542F9"/>
    <w:multiLevelType w:val="hybridMultilevel"/>
    <w:tmpl w:val="A09863BA"/>
    <w:lvl w:ilvl="0" w:tplc="7FAC81F8">
      <w:start w:val="1"/>
      <w:numFmt w:val="bullet"/>
      <w:lvlText w:val="-"/>
      <w:lvlJc w:val="left"/>
      <w:pPr>
        <w:ind w:left="1080" w:hanging="360"/>
      </w:pPr>
      <w:rPr>
        <w:rFonts w:hint="default" w:ascii="Calibri" w:hAnsi="Calibri" w:cs="Calibri" w:eastAsiaTheme="minorHAnsi"/>
      </w:rPr>
    </w:lvl>
    <w:lvl w:ilvl="1" w:tplc="04180003" w:tentative="1">
      <w:start w:val="1"/>
      <w:numFmt w:val="bullet"/>
      <w:lvlText w:val="o"/>
      <w:lvlJc w:val="left"/>
      <w:pPr>
        <w:ind w:left="1800" w:hanging="360"/>
      </w:pPr>
      <w:rPr>
        <w:rFonts w:hint="default" w:ascii="Courier New" w:hAnsi="Courier New" w:cs="Courier New"/>
      </w:rPr>
    </w:lvl>
    <w:lvl w:ilvl="2" w:tplc="04180005" w:tentative="1">
      <w:start w:val="1"/>
      <w:numFmt w:val="bullet"/>
      <w:lvlText w:val=""/>
      <w:lvlJc w:val="left"/>
      <w:pPr>
        <w:ind w:left="2520" w:hanging="360"/>
      </w:pPr>
      <w:rPr>
        <w:rFonts w:hint="default" w:ascii="Wingdings" w:hAnsi="Wingdings"/>
      </w:rPr>
    </w:lvl>
    <w:lvl w:ilvl="3" w:tplc="04180001" w:tentative="1">
      <w:start w:val="1"/>
      <w:numFmt w:val="bullet"/>
      <w:lvlText w:val=""/>
      <w:lvlJc w:val="left"/>
      <w:pPr>
        <w:ind w:left="3240" w:hanging="360"/>
      </w:pPr>
      <w:rPr>
        <w:rFonts w:hint="default" w:ascii="Symbol" w:hAnsi="Symbol"/>
      </w:rPr>
    </w:lvl>
    <w:lvl w:ilvl="4" w:tplc="04180003" w:tentative="1">
      <w:start w:val="1"/>
      <w:numFmt w:val="bullet"/>
      <w:lvlText w:val="o"/>
      <w:lvlJc w:val="left"/>
      <w:pPr>
        <w:ind w:left="3960" w:hanging="360"/>
      </w:pPr>
      <w:rPr>
        <w:rFonts w:hint="default" w:ascii="Courier New" w:hAnsi="Courier New" w:cs="Courier New"/>
      </w:rPr>
    </w:lvl>
    <w:lvl w:ilvl="5" w:tplc="04180005" w:tentative="1">
      <w:start w:val="1"/>
      <w:numFmt w:val="bullet"/>
      <w:lvlText w:val=""/>
      <w:lvlJc w:val="left"/>
      <w:pPr>
        <w:ind w:left="4680" w:hanging="360"/>
      </w:pPr>
      <w:rPr>
        <w:rFonts w:hint="default" w:ascii="Wingdings" w:hAnsi="Wingdings"/>
      </w:rPr>
    </w:lvl>
    <w:lvl w:ilvl="6" w:tplc="04180001" w:tentative="1">
      <w:start w:val="1"/>
      <w:numFmt w:val="bullet"/>
      <w:lvlText w:val=""/>
      <w:lvlJc w:val="left"/>
      <w:pPr>
        <w:ind w:left="5400" w:hanging="360"/>
      </w:pPr>
      <w:rPr>
        <w:rFonts w:hint="default" w:ascii="Symbol" w:hAnsi="Symbol"/>
      </w:rPr>
    </w:lvl>
    <w:lvl w:ilvl="7" w:tplc="04180003" w:tentative="1">
      <w:start w:val="1"/>
      <w:numFmt w:val="bullet"/>
      <w:lvlText w:val="o"/>
      <w:lvlJc w:val="left"/>
      <w:pPr>
        <w:ind w:left="6120" w:hanging="360"/>
      </w:pPr>
      <w:rPr>
        <w:rFonts w:hint="default" w:ascii="Courier New" w:hAnsi="Courier New" w:cs="Courier New"/>
      </w:rPr>
    </w:lvl>
    <w:lvl w:ilvl="8" w:tplc="04180005" w:tentative="1">
      <w:start w:val="1"/>
      <w:numFmt w:val="bullet"/>
      <w:lvlText w:val=""/>
      <w:lvlJc w:val="left"/>
      <w:pPr>
        <w:ind w:left="6840" w:hanging="360"/>
      </w:pPr>
      <w:rPr>
        <w:rFonts w:hint="default" w:ascii="Wingdings" w:hAnsi="Wingdings"/>
      </w:rPr>
    </w:lvl>
  </w:abstractNum>
  <w:abstractNum w:abstractNumId="4" w15:restartNumberingAfterBreak="0">
    <w:nsid w:val="28FB5FAD"/>
    <w:multiLevelType w:val="hybridMultilevel"/>
    <w:tmpl w:val="05BC61AA"/>
    <w:lvl w:ilvl="0" w:tplc="A07079D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15:restartNumberingAfterBreak="0">
    <w:nsid w:val="339511B9"/>
    <w:multiLevelType w:val="hybridMultilevel"/>
    <w:tmpl w:val="1B9C9060"/>
    <w:lvl w:ilvl="0" w:tplc="04180001">
      <w:start w:val="1"/>
      <w:numFmt w:val="bullet"/>
      <w:lvlText w:val=""/>
      <w:lvlJc w:val="left"/>
      <w:pPr>
        <w:ind w:left="1080" w:hanging="360"/>
      </w:pPr>
      <w:rPr>
        <w:rFonts w:hint="default" w:ascii="Symbol" w:hAnsi="Symbol"/>
      </w:rPr>
    </w:lvl>
    <w:lvl w:ilvl="1" w:tplc="04180003" w:tentative="1">
      <w:start w:val="1"/>
      <w:numFmt w:val="bullet"/>
      <w:lvlText w:val="o"/>
      <w:lvlJc w:val="left"/>
      <w:pPr>
        <w:ind w:left="1800" w:hanging="360"/>
      </w:pPr>
      <w:rPr>
        <w:rFonts w:hint="default" w:ascii="Courier New" w:hAnsi="Courier New" w:cs="Courier New"/>
      </w:rPr>
    </w:lvl>
    <w:lvl w:ilvl="2" w:tplc="04180005" w:tentative="1">
      <w:start w:val="1"/>
      <w:numFmt w:val="bullet"/>
      <w:lvlText w:val=""/>
      <w:lvlJc w:val="left"/>
      <w:pPr>
        <w:ind w:left="2520" w:hanging="360"/>
      </w:pPr>
      <w:rPr>
        <w:rFonts w:hint="default" w:ascii="Wingdings" w:hAnsi="Wingdings"/>
      </w:rPr>
    </w:lvl>
    <w:lvl w:ilvl="3" w:tplc="04180001">
      <w:start w:val="1"/>
      <w:numFmt w:val="bullet"/>
      <w:lvlText w:val=""/>
      <w:lvlJc w:val="left"/>
      <w:pPr>
        <w:ind w:left="3240" w:hanging="360"/>
      </w:pPr>
      <w:rPr>
        <w:rFonts w:hint="default" w:ascii="Symbol" w:hAnsi="Symbol"/>
      </w:rPr>
    </w:lvl>
    <w:lvl w:ilvl="4" w:tplc="04180003" w:tentative="1">
      <w:start w:val="1"/>
      <w:numFmt w:val="bullet"/>
      <w:lvlText w:val="o"/>
      <w:lvlJc w:val="left"/>
      <w:pPr>
        <w:ind w:left="3960" w:hanging="360"/>
      </w:pPr>
      <w:rPr>
        <w:rFonts w:hint="default" w:ascii="Courier New" w:hAnsi="Courier New" w:cs="Courier New"/>
      </w:rPr>
    </w:lvl>
    <w:lvl w:ilvl="5" w:tplc="04180005" w:tentative="1">
      <w:start w:val="1"/>
      <w:numFmt w:val="bullet"/>
      <w:lvlText w:val=""/>
      <w:lvlJc w:val="left"/>
      <w:pPr>
        <w:ind w:left="4680" w:hanging="360"/>
      </w:pPr>
      <w:rPr>
        <w:rFonts w:hint="default" w:ascii="Wingdings" w:hAnsi="Wingdings"/>
      </w:rPr>
    </w:lvl>
    <w:lvl w:ilvl="6" w:tplc="04180001" w:tentative="1">
      <w:start w:val="1"/>
      <w:numFmt w:val="bullet"/>
      <w:lvlText w:val=""/>
      <w:lvlJc w:val="left"/>
      <w:pPr>
        <w:ind w:left="5400" w:hanging="360"/>
      </w:pPr>
      <w:rPr>
        <w:rFonts w:hint="default" w:ascii="Symbol" w:hAnsi="Symbol"/>
      </w:rPr>
    </w:lvl>
    <w:lvl w:ilvl="7" w:tplc="04180003" w:tentative="1">
      <w:start w:val="1"/>
      <w:numFmt w:val="bullet"/>
      <w:lvlText w:val="o"/>
      <w:lvlJc w:val="left"/>
      <w:pPr>
        <w:ind w:left="6120" w:hanging="360"/>
      </w:pPr>
      <w:rPr>
        <w:rFonts w:hint="default" w:ascii="Courier New" w:hAnsi="Courier New" w:cs="Courier New"/>
      </w:rPr>
    </w:lvl>
    <w:lvl w:ilvl="8" w:tplc="04180005" w:tentative="1">
      <w:start w:val="1"/>
      <w:numFmt w:val="bullet"/>
      <w:lvlText w:val=""/>
      <w:lvlJc w:val="left"/>
      <w:pPr>
        <w:ind w:left="6840" w:hanging="360"/>
      </w:pPr>
      <w:rPr>
        <w:rFonts w:hint="default" w:ascii="Wingdings" w:hAnsi="Wingdings"/>
      </w:rPr>
    </w:lvl>
  </w:abstractNum>
  <w:abstractNum w:abstractNumId="6" w15:restartNumberingAfterBreak="0">
    <w:nsid w:val="3A5D40BF"/>
    <w:multiLevelType w:val="hybridMultilevel"/>
    <w:tmpl w:val="3E801178"/>
    <w:lvl w:ilvl="0" w:tplc="5300BB7E">
      <w:start w:val="1"/>
      <w:numFmt w:val="decimal"/>
      <w:lvlText w:val="%1."/>
      <w:lvlJc w:val="righ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7" w15:restartNumberingAfterBreak="0">
    <w:nsid w:val="46CC4734"/>
    <w:multiLevelType w:val="hybridMultilevel"/>
    <w:tmpl w:val="0A5A8EF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65BE7F83"/>
    <w:multiLevelType w:val="hybridMultilevel"/>
    <w:tmpl w:val="09AC8D08"/>
    <w:lvl w:ilvl="0" w:tplc="F92CC6A4">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9" w15:restartNumberingAfterBreak="0">
    <w:nsid w:val="6E8E0B9C"/>
    <w:multiLevelType w:val="hybridMultilevel"/>
    <w:tmpl w:val="36DC1022"/>
    <w:lvl w:ilvl="0" w:tplc="0184A1E4">
      <w:start w:val="1"/>
      <w:numFmt w:val="lowerLetter"/>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0" w15:restartNumberingAfterBreak="0">
    <w:nsid w:val="6EEA4FDC"/>
    <w:multiLevelType w:val="hybridMultilevel"/>
    <w:tmpl w:val="B0B6C010"/>
    <w:lvl w:ilvl="0" w:tplc="04180001">
      <w:start w:val="1"/>
      <w:numFmt w:val="bullet"/>
      <w:lvlText w:val=""/>
      <w:lvlJc w:val="left"/>
      <w:pPr>
        <w:ind w:left="720" w:hanging="360"/>
      </w:pPr>
      <w:rPr>
        <w:rFonts w:hint="default" w:ascii="Symbol" w:hAnsi="Symbol"/>
      </w:rPr>
    </w:lvl>
    <w:lvl w:ilvl="1" w:tplc="04180003">
      <w:start w:val="1"/>
      <w:numFmt w:val="bullet"/>
      <w:lvlText w:val="o"/>
      <w:lvlJc w:val="left"/>
      <w:pPr>
        <w:ind w:left="1440" w:hanging="360"/>
      </w:pPr>
      <w:rPr>
        <w:rFonts w:hint="default" w:ascii="Courier New" w:hAnsi="Courier New" w:cs="Courier New"/>
      </w:rPr>
    </w:lvl>
    <w:lvl w:ilvl="2" w:tplc="04180005">
      <w:start w:val="1"/>
      <w:numFmt w:val="bullet"/>
      <w:lvlText w:val=""/>
      <w:lvlJc w:val="left"/>
      <w:pPr>
        <w:ind w:left="2160" w:hanging="360"/>
      </w:pPr>
      <w:rPr>
        <w:rFonts w:hint="default" w:ascii="Wingdings" w:hAnsi="Wingdings"/>
      </w:rPr>
    </w:lvl>
    <w:lvl w:ilvl="3" w:tplc="04180001">
      <w:start w:val="1"/>
      <w:numFmt w:val="bullet"/>
      <w:lvlText w:val=""/>
      <w:lvlJc w:val="left"/>
      <w:pPr>
        <w:ind w:left="2880" w:hanging="360"/>
      </w:pPr>
      <w:rPr>
        <w:rFonts w:hint="default" w:ascii="Symbol" w:hAnsi="Symbol"/>
      </w:rPr>
    </w:lvl>
    <w:lvl w:ilvl="4" w:tplc="04180003">
      <w:start w:val="1"/>
      <w:numFmt w:val="bullet"/>
      <w:lvlText w:val="o"/>
      <w:lvlJc w:val="left"/>
      <w:pPr>
        <w:ind w:left="3600" w:hanging="360"/>
      </w:pPr>
      <w:rPr>
        <w:rFonts w:hint="default" w:ascii="Courier New" w:hAnsi="Courier New" w:cs="Courier New"/>
      </w:rPr>
    </w:lvl>
    <w:lvl w:ilvl="5" w:tplc="04180005" w:tentative="1">
      <w:start w:val="1"/>
      <w:numFmt w:val="bullet"/>
      <w:lvlText w:val=""/>
      <w:lvlJc w:val="left"/>
      <w:pPr>
        <w:ind w:left="4320" w:hanging="360"/>
      </w:pPr>
      <w:rPr>
        <w:rFonts w:hint="default" w:ascii="Wingdings" w:hAnsi="Wingdings"/>
      </w:rPr>
    </w:lvl>
    <w:lvl w:ilvl="6" w:tplc="04180001" w:tentative="1">
      <w:start w:val="1"/>
      <w:numFmt w:val="bullet"/>
      <w:lvlText w:val=""/>
      <w:lvlJc w:val="left"/>
      <w:pPr>
        <w:ind w:left="5040" w:hanging="360"/>
      </w:pPr>
      <w:rPr>
        <w:rFonts w:hint="default" w:ascii="Symbol" w:hAnsi="Symbol"/>
      </w:rPr>
    </w:lvl>
    <w:lvl w:ilvl="7" w:tplc="04180003" w:tentative="1">
      <w:start w:val="1"/>
      <w:numFmt w:val="bullet"/>
      <w:lvlText w:val="o"/>
      <w:lvlJc w:val="left"/>
      <w:pPr>
        <w:ind w:left="5760" w:hanging="360"/>
      </w:pPr>
      <w:rPr>
        <w:rFonts w:hint="default" w:ascii="Courier New" w:hAnsi="Courier New" w:cs="Courier New"/>
      </w:rPr>
    </w:lvl>
    <w:lvl w:ilvl="8" w:tplc="04180005" w:tentative="1">
      <w:start w:val="1"/>
      <w:numFmt w:val="bullet"/>
      <w:lvlText w:val=""/>
      <w:lvlJc w:val="left"/>
      <w:pPr>
        <w:ind w:left="6480" w:hanging="360"/>
      </w:pPr>
      <w:rPr>
        <w:rFonts w:hint="default" w:ascii="Wingdings" w:hAnsi="Wingdings"/>
      </w:rPr>
    </w:lvl>
  </w:abstractNum>
  <w:abstractNum w:abstractNumId="11" w15:restartNumberingAfterBreak="0">
    <w:nsid w:val="7DBC69A2"/>
    <w:multiLevelType w:val="hybridMultilevel"/>
    <w:tmpl w:val="50F640B4"/>
    <w:lvl w:ilvl="0" w:tplc="0418000B">
      <w:start w:val="1"/>
      <w:numFmt w:val="bullet"/>
      <w:lvlText w:val=""/>
      <w:lvlJc w:val="left"/>
      <w:pPr>
        <w:ind w:left="1080" w:hanging="360"/>
      </w:pPr>
      <w:rPr>
        <w:rFonts w:hint="default" w:ascii="Wingdings" w:hAnsi="Wingdings"/>
      </w:rPr>
    </w:lvl>
    <w:lvl w:ilvl="1" w:tplc="04180003" w:tentative="1">
      <w:start w:val="1"/>
      <w:numFmt w:val="bullet"/>
      <w:lvlText w:val="o"/>
      <w:lvlJc w:val="left"/>
      <w:pPr>
        <w:ind w:left="1440" w:hanging="360"/>
      </w:pPr>
      <w:rPr>
        <w:rFonts w:hint="default" w:ascii="Courier New" w:hAnsi="Courier New" w:cs="Courier New"/>
      </w:rPr>
    </w:lvl>
    <w:lvl w:ilvl="2" w:tplc="04180005" w:tentative="1">
      <w:start w:val="1"/>
      <w:numFmt w:val="bullet"/>
      <w:lvlText w:val=""/>
      <w:lvlJc w:val="left"/>
      <w:pPr>
        <w:ind w:left="2160" w:hanging="360"/>
      </w:pPr>
      <w:rPr>
        <w:rFonts w:hint="default" w:ascii="Wingdings" w:hAnsi="Wingdings"/>
      </w:rPr>
    </w:lvl>
    <w:lvl w:ilvl="3" w:tplc="04180001" w:tentative="1">
      <w:start w:val="1"/>
      <w:numFmt w:val="bullet"/>
      <w:lvlText w:val=""/>
      <w:lvlJc w:val="left"/>
      <w:pPr>
        <w:ind w:left="2880" w:hanging="360"/>
      </w:pPr>
      <w:rPr>
        <w:rFonts w:hint="default" w:ascii="Symbol" w:hAnsi="Symbol"/>
      </w:rPr>
    </w:lvl>
    <w:lvl w:ilvl="4" w:tplc="04180003" w:tentative="1">
      <w:start w:val="1"/>
      <w:numFmt w:val="bullet"/>
      <w:lvlText w:val="o"/>
      <w:lvlJc w:val="left"/>
      <w:pPr>
        <w:ind w:left="3600" w:hanging="360"/>
      </w:pPr>
      <w:rPr>
        <w:rFonts w:hint="default" w:ascii="Courier New" w:hAnsi="Courier New" w:cs="Courier New"/>
      </w:rPr>
    </w:lvl>
    <w:lvl w:ilvl="5" w:tplc="04180005" w:tentative="1">
      <w:start w:val="1"/>
      <w:numFmt w:val="bullet"/>
      <w:lvlText w:val=""/>
      <w:lvlJc w:val="left"/>
      <w:pPr>
        <w:ind w:left="4320" w:hanging="360"/>
      </w:pPr>
      <w:rPr>
        <w:rFonts w:hint="default" w:ascii="Wingdings" w:hAnsi="Wingdings"/>
      </w:rPr>
    </w:lvl>
    <w:lvl w:ilvl="6" w:tplc="04180001" w:tentative="1">
      <w:start w:val="1"/>
      <w:numFmt w:val="bullet"/>
      <w:lvlText w:val=""/>
      <w:lvlJc w:val="left"/>
      <w:pPr>
        <w:ind w:left="5040" w:hanging="360"/>
      </w:pPr>
      <w:rPr>
        <w:rFonts w:hint="default" w:ascii="Symbol" w:hAnsi="Symbol"/>
      </w:rPr>
    </w:lvl>
    <w:lvl w:ilvl="7" w:tplc="04180003" w:tentative="1">
      <w:start w:val="1"/>
      <w:numFmt w:val="bullet"/>
      <w:lvlText w:val="o"/>
      <w:lvlJc w:val="left"/>
      <w:pPr>
        <w:ind w:left="5760" w:hanging="360"/>
      </w:pPr>
      <w:rPr>
        <w:rFonts w:hint="default" w:ascii="Courier New" w:hAnsi="Courier New" w:cs="Courier New"/>
      </w:rPr>
    </w:lvl>
    <w:lvl w:ilvl="8" w:tplc="04180005" w:tentative="1">
      <w:start w:val="1"/>
      <w:numFmt w:val="bullet"/>
      <w:lvlText w:val=""/>
      <w:lvlJc w:val="left"/>
      <w:pPr>
        <w:ind w:left="6480" w:hanging="360"/>
      </w:pPr>
      <w:rPr>
        <w:rFonts w:hint="default" w:ascii="Wingdings" w:hAnsi="Wingdings"/>
      </w:rPr>
    </w:lvl>
  </w:abstractNum>
  <w:num w:numId="1">
    <w:abstractNumId w:val="7"/>
  </w:num>
  <w:num w:numId="2">
    <w:abstractNumId w:val="3"/>
  </w:num>
  <w:num w:numId="3">
    <w:abstractNumId w:val="1"/>
  </w:num>
  <w:num w:numId="4">
    <w:abstractNumId w:val="11"/>
  </w:num>
  <w:num w:numId="5">
    <w:abstractNumId w:val="2"/>
  </w:num>
  <w:num w:numId="6">
    <w:abstractNumId w:val="10"/>
  </w:num>
  <w:num w:numId="7">
    <w:abstractNumId w:val="0"/>
  </w:num>
  <w:num w:numId="8">
    <w:abstractNumId w:val="5"/>
  </w:num>
  <w:num w:numId="9">
    <w:abstractNumId w:val="9"/>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2"/>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1EE"/>
    <w:rsid w:val="000012D9"/>
    <w:rsid w:val="00032200"/>
    <w:rsid w:val="000816AF"/>
    <w:rsid w:val="00096905"/>
    <w:rsid w:val="000C2A1E"/>
    <w:rsid w:val="000D6840"/>
    <w:rsid w:val="00130C2F"/>
    <w:rsid w:val="00167F05"/>
    <w:rsid w:val="0017472F"/>
    <w:rsid w:val="001A5CCF"/>
    <w:rsid w:val="001B2BAF"/>
    <w:rsid w:val="001C00A0"/>
    <w:rsid w:val="00203D7E"/>
    <w:rsid w:val="00216E75"/>
    <w:rsid w:val="002521EE"/>
    <w:rsid w:val="00267192"/>
    <w:rsid w:val="0029216B"/>
    <w:rsid w:val="002C38A3"/>
    <w:rsid w:val="002E4317"/>
    <w:rsid w:val="002F5B33"/>
    <w:rsid w:val="0031193C"/>
    <w:rsid w:val="003260A0"/>
    <w:rsid w:val="003302FD"/>
    <w:rsid w:val="00331F57"/>
    <w:rsid w:val="00334880"/>
    <w:rsid w:val="0036410D"/>
    <w:rsid w:val="00372250"/>
    <w:rsid w:val="00390AAC"/>
    <w:rsid w:val="003C36B6"/>
    <w:rsid w:val="0043006E"/>
    <w:rsid w:val="00440F06"/>
    <w:rsid w:val="00454A18"/>
    <w:rsid w:val="00457B05"/>
    <w:rsid w:val="004606C8"/>
    <w:rsid w:val="004C2912"/>
    <w:rsid w:val="004D795F"/>
    <w:rsid w:val="004F0F97"/>
    <w:rsid w:val="004F5E9B"/>
    <w:rsid w:val="00514535"/>
    <w:rsid w:val="00535F3B"/>
    <w:rsid w:val="005655CD"/>
    <w:rsid w:val="005A74CC"/>
    <w:rsid w:val="005D3D0F"/>
    <w:rsid w:val="005D4256"/>
    <w:rsid w:val="005E19D8"/>
    <w:rsid w:val="005F3D6A"/>
    <w:rsid w:val="00611675"/>
    <w:rsid w:val="00650F39"/>
    <w:rsid w:val="006601FA"/>
    <w:rsid w:val="00663CFE"/>
    <w:rsid w:val="00674311"/>
    <w:rsid w:val="00692F6C"/>
    <w:rsid w:val="006E1EBF"/>
    <w:rsid w:val="00703D48"/>
    <w:rsid w:val="00733E3C"/>
    <w:rsid w:val="00747BFB"/>
    <w:rsid w:val="00771029"/>
    <w:rsid w:val="00771928"/>
    <w:rsid w:val="007736EA"/>
    <w:rsid w:val="00775102"/>
    <w:rsid w:val="00782E04"/>
    <w:rsid w:val="00795444"/>
    <w:rsid w:val="007B78B1"/>
    <w:rsid w:val="007C4DDB"/>
    <w:rsid w:val="007E2641"/>
    <w:rsid w:val="007E307A"/>
    <w:rsid w:val="008070DE"/>
    <w:rsid w:val="00841F3B"/>
    <w:rsid w:val="00853258"/>
    <w:rsid w:val="008641B0"/>
    <w:rsid w:val="00872EE5"/>
    <w:rsid w:val="008A3E6E"/>
    <w:rsid w:val="008C7B82"/>
    <w:rsid w:val="008D6487"/>
    <w:rsid w:val="008F3EFA"/>
    <w:rsid w:val="008F4423"/>
    <w:rsid w:val="00904ADD"/>
    <w:rsid w:val="00904F9C"/>
    <w:rsid w:val="0091495A"/>
    <w:rsid w:val="00945F13"/>
    <w:rsid w:val="009E1BF7"/>
    <w:rsid w:val="009E3C4E"/>
    <w:rsid w:val="00AD3076"/>
    <w:rsid w:val="00AE59A8"/>
    <w:rsid w:val="00AF3005"/>
    <w:rsid w:val="00B32E6F"/>
    <w:rsid w:val="00B524C1"/>
    <w:rsid w:val="00B72D5B"/>
    <w:rsid w:val="00B7519C"/>
    <w:rsid w:val="00B9044F"/>
    <w:rsid w:val="00B91F42"/>
    <w:rsid w:val="00BD6496"/>
    <w:rsid w:val="00BE1220"/>
    <w:rsid w:val="00BF1BAF"/>
    <w:rsid w:val="00BF6B96"/>
    <w:rsid w:val="00C07298"/>
    <w:rsid w:val="00C12565"/>
    <w:rsid w:val="00C25854"/>
    <w:rsid w:val="00C96017"/>
    <w:rsid w:val="00CA4CAD"/>
    <w:rsid w:val="00CA7D58"/>
    <w:rsid w:val="00CC18B7"/>
    <w:rsid w:val="00CD575C"/>
    <w:rsid w:val="00CE74EE"/>
    <w:rsid w:val="00D2177D"/>
    <w:rsid w:val="00D42FC0"/>
    <w:rsid w:val="00D601AD"/>
    <w:rsid w:val="00D90160"/>
    <w:rsid w:val="00DB5252"/>
    <w:rsid w:val="00DF6394"/>
    <w:rsid w:val="00E10ED2"/>
    <w:rsid w:val="00E16B1B"/>
    <w:rsid w:val="00E353B0"/>
    <w:rsid w:val="00E520FF"/>
    <w:rsid w:val="00E72007"/>
    <w:rsid w:val="00ED7346"/>
    <w:rsid w:val="00EF0108"/>
    <w:rsid w:val="00EF4241"/>
    <w:rsid w:val="00EF4D27"/>
    <w:rsid w:val="00F01B85"/>
    <w:rsid w:val="00F15A5F"/>
    <w:rsid w:val="00F16E01"/>
    <w:rsid w:val="00F220BE"/>
    <w:rsid w:val="00F600AE"/>
    <w:rsid w:val="00F92227"/>
    <w:rsid w:val="00FB165C"/>
    <w:rsid w:val="00FD67CB"/>
    <w:rsid w:val="00FE79D1"/>
    <w:rsid w:val="01680287"/>
    <w:rsid w:val="016FA972"/>
    <w:rsid w:val="01B117A8"/>
    <w:rsid w:val="02075D8D"/>
    <w:rsid w:val="02C1986E"/>
    <w:rsid w:val="02D074BF"/>
    <w:rsid w:val="035E4BD6"/>
    <w:rsid w:val="04CF78C8"/>
    <w:rsid w:val="04F60CCB"/>
    <w:rsid w:val="05BB8C15"/>
    <w:rsid w:val="064F8499"/>
    <w:rsid w:val="06F5FCA2"/>
    <w:rsid w:val="06FBA590"/>
    <w:rsid w:val="07EB1309"/>
    <w:rsid w:val="07F1830C"/>
    <w:rsid w:val="082CD784"/>
    <w:rsid w:val="08E1BD6F"/>
    <w:rsid w:val="08E2D85F"/>
    <w:rsid w:val="0930289D"/>
    <w:rsid w:val="0A0A0F48"/>
    <w:rsid w:val="0B47336F"/>
    <w:rsid w:val="0B95C408"/>
    <w:rsid w:val="0BD2CCA1"/>
    <w:rsid w:val="0C97998B"/>
    <w:rsid w:val="0CAE53CC"/>
    <w:rsid w:val="0CE5CF1C"/>
    <w:rsid w:val="0CF259C8"/>
    <w:rsid w:val="0D3ADC8A"/>
    <w:rsid w:val="0E659D45"/>
    <w:rsid w:val="0E84CCEE"/>
    <w:rsid w:val="0E8FBBFC"/>
    <w:rsid w:val="0EB00788"/>
    <w:rsid w:val="0EC40F80"/>
    <w:rsid w:val="0F031E4C"/>
    <w:rsid w:val="0F2D44A2"/>
    <w:rsid w:val="0F703721"/>
    <w:rsid w:val="0F8906FE"/>
    <w:rsid w:val="0FF92AE3"/>
    <w:rsid w:val="10C97F22"/>
    <w:rsid w:val="10FB41AF"/>
    <w:rsid w:val="12F142D1"/>
    <w:rsid w:val="13974C96"/>
    <w:rsid w:val="139E50B4"/>
    <w:rsid w:val="14203481"/>
    <w:rsid w:val="14454AA3"/>
    <w:rsid w:val="1544C79D"/>
    <w:rsid w:val="15AE702B"/>
    <w:rsid w:val="164D0360"/>
    <w:rsid w:val="16C2BBCA"/>
    <w:rsid w:val="16D50C71"/>
    <w:rsid w:val="17095F68"/>
    <w:rsid w:val="17EBE1A3"/>
    <w:rsid w:val="18281984"/>
    <w:rsid w:val="18AE8AFA"/>
    <w:rsid w:val="18B5E01E"/>
    <w:rsid w:val="1A24C81C"/>
    <w:rsid w:val="1A2CC7A9"/>
    <w:rsid w:val="1AB44A38"/>
    <w:rsid w:val="1B44AABE"/>
    <w:rsid w:val="1C690266"/>
    <w:rsid w:val="1D231CAA"/>
    <w:rsid w:val="1D297852"/>
    <w:rsid w:val="1D29820A"/>
    <w:rsid w:val="1D2ACE22"/>
    <w:rsid w:val="1DBB11B2"/>
    <w:rsid w:val="1E6982FC"/>
    <w:rsid w:val="1F23267A"/>
    <w:rsid w:val="1FC6AAA5"/>
    <w:rsid w:val="1FC9FC7A"/>
    <w:rsid w:val="1FFC4133"/>
    <w:rsid w:val="2096038E"/>
    <w:rsid w:val="20EB3770"/>
    <w:rsid w:val="217E6AFA"/>
    <w:rsid w:val="219DF219"/>
    <w:rsid w:val="21CC66B9"/>
    <w:rsid w:val="2249CFC1"/>
    <w:rsid w:val="229195B6"/>
    <w:rsid w:val="22AB8987"/>
    <w:rsid w:val="236156DD"/>
    <w:rsid w:val="23CA7DE3"/>
    <w:rsid w:val="23FD6297"/>
    <w:rsid w:val="24096AF4"/>
    <w:rsid w:val="247BF13F"/>
    <w:rsid w:val="24B49C4C"/>
    <w:rsid w:val="25C69F1B"/>
    <w:rsid w:val="25F2524C"/>
    <w:rsid w:val="268090B3"/>
    <w:rsid w:val="26A65AFA"/>
    <w:rsid w:val="26CBF83A"/>
    <w:rsid w:val="270A503B"/>
    <w:rsid w:val="27241E45"/>
    <w:rsid w:val="276771DF"/>
    <w:rsid w:val="27A25668"/>
    <w:rsid w:val="2A7757D6"/>
    <w:rsid w:val="2A91F6F4"/>
    <w:rsid w:val="2ABD6A06"/>
    <w:rsid w:val="2AEFFE07"/>
    <w:rsid w:val="2B9B834C"/>
    <w:rsid w:val="2B9C7125"/>
    <w:rsid w:val="2BC91841"/>
    <w:rsid w:val="2C67A3EE"/>
    <w:rsid w:val="2CDCE48A"/>
    <w:rsid w:val="2D651F8E"/>
    <w:rsid w:val="2E221767"/>
    <w:rsid w:val="2EB7B5B5"/>
    <w:rsid w:val="2F7599C6"/>
    <w:rsid w:val="316F1466"/>
    <w:rsid w:val="31B495D5"/>
    <w:rsid w:val="31E64321"/>
    <w:rsid w:val="32270AB8"/>
    <w:rsid w:val="327DC419"/>
    <w:rsid w:val="327F72FD"/>
    <w:rsid w:val="344893A7"/>
    <w:rsid w:val="345D5345"/>
    <w:rsid w:val="351CB9A4"/>
    <w:rsid w:val="3531458F"/>
    <w:rsid w:val="35AD8507"/>
    <w:rsid w:val="365F7599"/>
    <w:rsid w:val="36E94A85"/>
    <w:rsid w:val="36F941CC"/>
    <w:rsid w:val="36FAC0E8"/>
    <w:rsid w:val="370A5CEA"/>
    <w:rsid w:val="372B35D4"/>
    <w:rsid w:val="375B11D0"/>
    <w:rsid w:val="37B261A8"/>
    <w:rsid w:val="38A65255"/>
    <w:rsid w:val="38A8D0B3"/>
    <w:rsid w:val="3932FE6C"/>
    <w:rsid w:val="3990CAF7"/>
    <w:rsid w:val="3AE312FB"/>
    <w:rsid w:val="3C2CBF56"/>
    <w:rsid w:val="3C7ED009"/>
    <w:rsid w:val="3CAC432B"/>
    <w:rsid w:val="3CDD9D75"/>
    <w:rsid w:val="3E5BF5AB"/>
    <w:rsid w:val="3E72A40B"/>
    <w:rsid w:val="3F3D512D"/>
    <w:rsid w:val="3F56F068"/>
    <w:rsid w:val="415ECDBA"/>
    <w:rsid w:val="416DBEE9"/>
    <w:rsid w:val="41B395C7"/>
    <w:rsid w:val="42171EB4"/>
    <w:rsid w:val="4301E4E6"/>
    <w:rsid w:val="43577C17"/>
    <w:rsid w:val="43A4B6B1"/>
    <w:rsid w:val="43C15EB9"/>
    <w:rsid w:val="445A57D8"/>
    <w:rsid w:val="455DC91A"/>
    <w:rsid w:val="4560C45B"/>
    <w:rsid w:val="4569B908"/>
    <w:rsid w:val="45816FA8"/>
    <w:rsid w:val="45C1A487"/>
    <w:rsid w:val="4603957C"/>
    <w:rsid w:val="46183689"/>
    <w:rsid w:val="467C8CDE"/>
    <w:rsid w:val="46972EA1"/>
    <w:rsid w:val="473BDD55"/>
    <w:rsid w:val="47E4E878"/>
    <w:rsid w:val="48560E43"/>
    <w:rsid w:val="4862AA09"/>
    <w:rsid w:val="48790F53"/>
    <w:rsid w:val="48FCA48B"/>
    <w:rsid w:val="490035C4"/>
    <w:rsid w:val="492D8A78"/>
    <w:rsid w:val="4949C612"/>
    <w:rsid w:val="49A6D43E"/>
    <w:rsid w:val="49F9FABA"/>
    <w:rsid w:val="4BBC667E"/>
    <w:rsid w:val="4BC73773"/>
    <w:rsid w:val="4BFE5DBA"/>
    <w:rsid w:val="4C215528"/>
    <w:rsid w:val="4C697213"/>
    <w:rsid w:val="4CB8AE38"/>
    <w:rsid w:val="4D108BF5"/>
    <w:rsid w:val="4D1A4504"/>
    <w:rsid w:val="4D446BA3"/>
    <w:rsid w:val="4D50EF6B"/>
    <w:rsid w:val="4E072A7F"/>
    <w:rsid w:val="4F409678"/>
    <w:rsid w:val="4F8CC7E4"/>
    <w:rsid w:val="508EF2FF"/>
    <w:rsid w:val="50B1A15A"/>
    <w:rsid w:val="50EFA81F"/>
    <w:rsid w:val="515A2273"/>
    <w:rsid w:val="5179172B"/>
    <w:rsid w:val="51B55B71"/>
    <w:rsid w:val="52D1B02C"/>
    <w:rsid w:val="53FB693F"/>
    <w:rsid w:val="54D390BA"/>
    <w:rsid w:val="550DC975"/>
    <w:rsid w:val="560B0520"/>
    <w:rsid w:val="578512BB"/>
    <w:rsid w:val="57ADB36C"/>
    <w:rsid w:val="584C9242"/>
    <w:rsid w:val="593204DF"/>
    <w:rsid w:val="59B7C095"/>
    <w:rsid w:val="5AB86009"/>
    <w:rsid w:val="5B0512D0"/>
    <w:rsid w:val="5BD748CB"/>
    <w:rsid w:val="5C5AD73B"/>
    <w:rsid w:val="5C63BE89"/>
    <w:rsid w:val="5C81C7CD"/>
    <w:rsid w:val="5DA571D0"/>
    <w:rsid w:val="5E3C5057"/>
    <w:rsid w:val="5E7571AE"/>
    <w:rsid w:val="5E85374B"/>
    <w:rsid w:val="5E8915FD"/>
    <w:rsid w:val="5F091142"/>
    <w:rsid w:val="5FB26AD3"/>
    <w:rsid w:val="6012AEF6"/>
    <w:rsid w:val="6045F95B"/>
    <w:rsid w:val="61463D9C"/>
    <w:rsid w:val="61DA75A6"/>
    <w:rsid w:val="626D58D2"/>
    <w:rsid w:val="627F527B"/>
    <w:rsid w:val="62943D01"/>
    <w:rsid w:val="63AC12BC"/>
    <w:rsid w:val="63AD1BE5"/>
    <w:rsid w:val="648FB21F"/>
    <w:rsid w:val="659C89ED"/>
    <w:rsid w:val="65B715C5"/>
    <w:rsid w:val="673188B6"/>
    <w:rsid w:val="67377AF2"/>
    <w:rsid w:val="67DE52C8"/>
    <w:rsid w:val="67FC3A08"/>
    <w:rsid w:val="6857B1C2"/>
    <w:rsid w:val="68589717"/>
    <w:rsid w:val="6923B7CE"/>
    <w:rsid w:val="694BEA79"/>
    <w:rsid w:val="6961A88D"/>
    <w:rsid w:val="69720907"/>
    <w:rsid w:val="6A23139D"/>
    <w:rsid w:val="6A986CF3"/>
    <w:rsid w:val="6AE9B64E"/>
    <w:rsid w:val="6AF528A9"/>
    <w:rsid w:val="6BD8072F"/>
    <w:rsid w:val="6C0B5C73"/>
    <w:rsid w:val="6EE4305C"/>
    <w:rsid w:val="6EF17976"/>
    <w:rsid w:val="701055A3"/>
    <w:rsid w:val="7050F98A"/>
    <w:rsid w:val="705172E0"/>
    <w:rsid w:val="710B3575"/>
    <w:rsid w:val="71201ADD"/>
    <w:rsid w:val="713D7D13"/>
    <w:rsid w:val="716A9B62"/>
    <w:rsid w:val="722F78F9"/>
    <w:rsid w:val="724222E0"/>
    <w:rsid w:val="72905EC4"/>
    <w:rsid w:val="7328C7F2"/>
    <w:rsid w:val="732F6610"/>
    <w:rsid w:val="7384698A"/>
    <w:rsid w:val="73BAC8A7"/>
    <w:rsid w:val="73D5D3EF"/>
    <w:rsid w:val="741887A4"/>
    <w:rsid w:val="74C21ED5"/>
    <w:rsid w:val="74C32A66"/>
    <w:rsid w:val="753969DD"/>
    <w:rsid w:val="7546A850"/>
    <w:rsid w:val="7669EA00"/>
    <w:rsid w:val="76B8DCA6"/>
    <w:rsid w:val="77325466"/>
    <w:rsid w:val="7743FC53"/>
    <w:rsid w:val="775FE9CA"/>
    <w:rsid w:val="77981584"/>
    <w:rsid w:val="77A9FD2D"/>
    <w:rsid w:val="7882DB35"/>
    <w:rsid w:val="788EB95B"/>
    <w:rsid w:val="78A68428"/>
    <w:rsid w:val="7A42C1C0"/>
    <w:rsid w:val="7A5B28F6"/>
    <w:rsid w:val="7B011080"/>
    <w:rsid w:val="7B2952F9"/>
    <w:rsid w:val="7B6B10D3"/>
    <w:rsid w:val="7BCB0AC9"/>
    <w:rsid w:val="7BD40EAD"/>
    <w:rsid w:val="7CAD1F28"/>
    <w:rsid w:val="7CF1034C"/>
    <w:rsid w:val="7D6481CB"/>
    <w:rsid w:val="7DA0C228"/>
    <w:rsid w:val="7E2C236F"/>
    <w:rsid w:val="7EB4C7B7"/>
    <w:rsid w:val="7FD3C8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69427"/>
  <w15:docId w15:val="{B7C54748-EB7E-46AF-907C-02118F71107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8641B0"/>
    <w:pPr>
      <w:spacing w:after="0" w:line="276" w:lineRule="auto"/>
    </w:pPr>
    <w:rPr>
      <w:rFonts w:ascii="Arial" w:hAnsi="Arial" w:eastAsia="Arial" w:cs="Arial"/>
      <w:lang w:eastAsia="ro-RO"/>
    </w:rPr>
  </w:style>
  <w:style w:type="paragraph" w:styleId="Heading1">
    <w:name w:val="heading 1"/>
    <w:basedOn w:val="Normal"/>
    <w:next w:val="Normal"/>
    <w:link w:val="Heading1Char"/>
    <w:uiPriority w:val="9"/>
    <w:qFormat/>
    <w:rsid w:val="007736EA"/>
    <w:pPr>
      <w:keepNext/>
      <w:keepLines/>
      <w:spacing w:before="480"/>
      <w:outlineLvl w:val="0"/>
    </w:pPr>
    <w:rPr>
      <w:rFonts w:asciiTheme="majorHAnsi" w:hAnsiTheme="majorHAnsi" w:eastAsiaTheme="majorEastAsia" w:cstheme="majorBidi"/>
      <w:b/>
      <w:bCs/>
      <w:color w:val="2E74B5" w:themeColor="accent1" w:themeShade="BF"/>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8641B0"/>
    <w:pPr>
      <w:ind w:left="720"/>
      <w:contextualSpacing/>
    </w:pPr>
  </w:style>
  <w:style w:type="paragraph" w:styleId="NoSpacing">
    <w:name w:val="No Spacing"/>
    <w:link w:val="NoSpacingChar"/>
    <w:uiPriority w:val="1"/>
    <w:qFormat/>
    <w:rsid w:val="00771029"/>
    <w:pPr>
      <w:spacing w:after="0" w:line="240" w:lineRule="auto"/>
    </w:pPr>
    <w:rPr>
      <w:rFonts w:ascii="Arial" w:hAnsi="Arial" w:eastAsia="Arial" w:cs="Arial"/>
      <w:lang w:eastAsia="ro-RO"/>
    </w:rPr>
  </w:style>
  <w:style w:type="paragraph" w:styleId="BalloonText">
    <w:name w:val="Balloon Text"/>
    <w:basedOn w:val="Normal"/>
    <w:link w:val="BalloonTextChar"/>
    <w:uiPriority w:val="99"/>
    <w:semiHidden/>
    <w:unhideWhenUsed/>
    <w:rsid w:val="004C2912"/>
    <w:pPr>
      <w:spacing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4C2912"/>
    <w:rPr>
      <w:rFonts w:ascii="Tahoma" w:hAnsi="Tahoma" w:eastAsia="Arial" w:cs="Tahoma"/>
      <w:sz w:val="16"/>
      <w:szCs w:val="16"/>
      <w:lang w:eastAsia="ro-RO"/>
    </w:rPr>
  </w:style>
  <w:style w:type="character" w:styleId="NoSpacingChar" w:customStyle="1">
    <w:name w:val="No Spacing Char"/>
    <w:link w:val="NoSpacing"/>
    <w:uiPriority w:val="1"/>
    <w:qFormat/>
    <w:locked/>
    <w:rsid w:val="005655CD"/>
    <w:rPr>
      <w:rFonts w:ascii="Arial" w:hAnsi="Arial" w:eastAsia="Arial" w:cs="Arial"/>
      <w:lang w:eastAsia="ro-RO"/>
    </w:rPr>
  </w:style>
  <w:style w:type="character" w:styleId="Heading1Char" w:customStyle="1">
    <w:name w:val="Heading 1 Char"/>
    <w:basedOn w:val="DefaultParagraphFont"/>
    <w:link w:val="Heading1"/>
    <w:uiPriority w:val="9"/>
    <w:rsid w:val="007736EA"/>
    <w:rPr>
      <w:rFonts w:asciiTheme="majorHAnsi" w:hAnsiTheme="majorHAnsi" w:eastAsiaTheme="majorEastAsia" w:cstheme="majorBidi"/>
      <w:b/>
      <w:bCs/>
      <w:color w:val="2E74B5" w:themeColor="accent1" w:themeShade="BF"/>
      <w:sz w:val="28"/>
      <w:szCs w:val="28"/>
      <w:lang w:eastAsia="ro-RO"/>
    </w:rPr>
  </w:style>
  <w:style w:type="paragraph" w:styleId="TOCHeading">
    <w:name w:val="TOC Heading"/>
    <w:basedOn w:val="Heading1"/>
    <w:next w:val="Normal"/>
    <w:uiPriority w:val="39"/>
    <w:semiHidden/>
    <w:unhideWhenUsed/>
    <w:qFormat/>
    <w:rsid w:val="007736EA"/>
    <w:pPr>
      <w:outlineLvl w:val="9"/>
    </w:pPr>
    <w:rPr>
      <w:lang w:val="en-US" w:eastAsia="en-US"/>
    </w:rPr>
  </w:style>
  <w:style w:type="paragraph" w:styleId="TOC1">
    <w:name w:val="toc 1"/>
    <w:basedOn w:val="Normal"/>
    <w:next w:val="Normal"/>
    <w:autoRedefine/>
    <w:uiPriority w:val="39"/>
    <w:unhideWhenUsed/>
    <w:qFormat/>
    <w:rsid w:val="007736EA"/>
    <w:pPr>
      <w:spacing w:after="100"/>
    </w:pPr>
  </w:style>
  <w:style w:type="character" w:styleId="Hyperlink">
    <w:name w:val="Hyperlink"/>
    <w:basedOn w:val="DefaultParagraphFont"/>
    <w:uiPriority w:val="99"/>
    <w:unhideWhenUsed/>
    <w:rsid w:val="007736EA"/>
    <w:rPr>
      <w:color w:val="0563C1" w:themeColor="hyperlink"/>
      <w:u w:val="single"/>
    </w:rPr>
  </w:style>
  <w:style w:type="paragraph" w:styleId="Header">
    <w:name w:val="header"/>
    <w:basedOn w:val="Normal"/>
    <w:link w:val="HeaderChar"/>
    <w:uiPriority w:val="99"/>
    <w:unhideWhenUsed/>
    <w:rsid w:val="00663CFE"/>
    <w:pPr>
      <w:widowControl w:val="0"/>
      <w:tabs>
        <w:tab w:val="center" w:pos="4513"/>
        <w:tab w:val="right" w:pos="9026"/>
      </w:tabs>
      <w:autoSpaceDE w:val="0"/>
      <w:autoSpaceDN w:val="0"/>
      <w:spacing w:line="240" w:lineRule="auto"/>
    </w:pPr>
    <w:rPr>
      <w:rFonts w:asciiTheme="minorHAnsi" w:hAnsiTheme="minorHAnsi" w:eastAsiaTheme="minorHAnsi" w:cstheme="minorBidi"/>
      <w:lang w:val="en-US" w:eastAsia="en-US"/>
    </w:rPr>
  </w:style>
  <w:style w:type="character" w:styleId="HeaderChar" w:customStyle="1">
    <w:name w:val="Header Char"/>
    <w:basedOn w:val="DefaultParagraphFont"/>
    <w:link w:val="Header"/>
    <w:uiPriority w:val="99"/>
    <w:rsid w:val="00663CFE"/>
    <w:rPr>
      <w:lang w:val="en-US"/>
    </w:rPr>
  </w:style>
  <w:style w:type="paragraph" w:styleId="TOC2">
    <w:name w:val="toc 2"/>
    <w:basedOn w:val="Normal"/>
    <w:next w:val="Normal"/>
    <w:autoRedefine/>
    <w:uiPriority w:val="39"/>
    <w:semiHidden/>
    <w:unhideWhenUsed/>
    <w:qFormat/>
    <w:rsid w:val="00D42FC0"/>
    <w:pPr>
      <w:spacing w:after="100"/>
      <w:ind w:left="220"/>
    </w:pPr>
    <w:rPr>
      <w:rFonts w:asciiTheme="minorHAnsi" w:hAnsiTheme="minorHAnsi" w:eastAsiaTheme="minorEastAsia" w:cstheme="minorBidi"/>
      <w:lang w:val="en-US" w:eastAsia="en-US"/>
    </w:rPr>
  </w:style>
  <w:style w:type="paragraph" w:styleId="TOC3">
    <w:name w:val="toc 3"/>
    <w:basedOn w:val="Normal"/>
    <w:next w:val="Normal"/>
    <w:autoRedefine/>
    <w:uiPriority w:val="39"/>
    <w:semiHidden/>
    <w:unhideWhenUsed/>
    <w:qFormat/>
    <w:rsid w:val="00D42FC0"/>
    <w:pPr>
      <w:spacing w:after="100"/>
      <w:ind w:left="440"/>
    </w:pPr>
    <w:rPr>
      <w:rFonts w:asciiTheme="minorHAnsi" w:hAnsiTheme="minorHAnsi" w:eastAsiaTheme="minorEastAsia" w:cstheme="minorBidi"/>
      <w:lang w:val="en-US" w:eastAsia="en-US"/>
    </w:rPr>
  </w:style>
  <w:style w:type="character" w:styleId="normaltextrun" w:customStyle="1">
    <w:name w:val="normaltextrun"/>
    <w:basedOn w:val="DefaultParagraphFont"/>
    <w:rsid w:val="00B7519C"/>
  </w:style>
  <w:style w:type="paragraph" w:styleId="paragraph" w:customStyle="1">
    <w:name w:val="paragraph"/>
    <w:basedOn w:val="Normal"/>
    <w:rsid w:val="00B7519C"/>
    <w:pPr>
      <w:spacing w:before="100" w:beforeAutospacing="1" w:after="100" w:afterAutospacing="1" w:line="240" w:lineRule="auto"/>
    </w:pPr>
    <w:rPr>
      <w:rFonts w:ascii="Times New Roman" w:hAnsi="Times New Roman" w:eastAsia="Times New Roman" w:cs="Times New Roman"/>
      <w:sz w:val="24"/>
      <w:szCs w:val="24"/>
      <w:lang w:val="en-US" w:eastAsia="en-US"/>
    </w:rPr>
  </w:style>
  <w:style w:type="character" w:styleId="eop" w:customStyle="1">
    <w:name w:val="eop"/>
    <w:basedOn w:val="DefaultParagraphFont"/>
    <w:rsid w:val="00B7519C"/>
  </w:style>
  <w:style w:type="character" w:styleId="Strong">
    <w:name w:val="Strong"/>
    <w:basedOn w:val="DefaultParagraphFont"/>
    <w:uiPriority w:val="22"/>
    <w:qFormat/>
    <w:rsid w:val="00E10E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37670">
      <w:bodyDiv w:val="1"/>
      <w:marLeft w:val="0"/>
      <w:marRight w:val="0"/>
      <w:marTop w:val="0"/>
      <w:marBottom w:val="0"/>
      <w:divBdr>
        <w:top w:val="none" w:sz="0" w:space="0" w:color="auto"/>
        <w:left w:val="none" w:sz="0" w:space="0" w:color="auto"/>
        <w:bottom w:val="none" w:sz="0" w:space="0" w:color="auto"/>
        <w:right w:val="none" w:sz="0" w:space="0" w:color="auto"/>
      </w:divBdr>
      <w:divsChild>
        <w:div w:id="953101607">
          <w:marLeft w:val="0"/>
          <w:marRight w:val="0"/>
          <w:marTop w:val="0"/>
          <w:marBottom w:val="0"/>
          <w:divBdr>
            <w:top w:val="none" w:sz="0" w:space="0" w:color="auto"/>
            <w:left w:val="none" w:sz="0" w:space="0" w:color="auto"/>
            <w:bottom w:val="none" w:sz="0" w:space="0" w:color="auto"/>
            <w:right w:val="none" w:sz="0" w:space="0" w:color="auto"/>
          </w:divBdr>
        </w:div>
        <w:div w:id="1016883878">
          <w:marLeft w:val="0"/>
          <w:marRight w:val="0"/>
          <w:marTop w:val="0"/>
          <w:marBottom w:val="0"/>
          <w:divBdr>
            <w:top w:val="none" w:sz="0" w:space="0" w:color="auto"/>
            <w:left w:val="none" w:sz="0" w:space="0" w:color="auto"/>
            <w:bottom w:val="none" w:sz="0" w:space="0" w:color="auto"/>
            <w:right w:val="none" w:sz="0" w:space="0" w:color="auto"/>
          </w:divBdr>
        </w:div>
      </w:divsChild>
    </w:div>
    <w:div w:id="1180197555">
      <w:bodyDiv w:val="1"/>
      <w:marLeft w:val="0"/>
      <w:marRight w:val="0"/>
      <w:marTop w:val="0"/>
      <w:marBottom w:val="0"/>
      <w:divBdr>
        <w:top w:val="none" w:sz="0" w:space="0" w:color="auto"/>
        <w:left w:val="none" w:sz="0" w:space="0" w:color="auto"/>
        <w:bottom w:val="none" w:sz="0" w:space="0" w:color="auto"/>
        <w:right w:val="none" w:sz="0" w:space="0" w:color="auto"/>
      </w:divBdr>
      <w:divsChild>
        <w:div w:id="1811051164">
          <w:marLeft w:val="0"/>
          <w:marRight w:val="0"/>
          <w:marTop w:val="0"/>
          <w:marBottom w:val="0"/>
          <w:divBdr>
            <w:top w:val="none" w:sz="0" w:space="0" w:color="auto"/>
            <w:left w:val="none" w:sz="0" w:space="0" w:color="auto"/>
            <w:bottom w:val="none" w:sz="0" w:space="0" w:color="auto"/>
            <w:right w:val="none" w:sz="0" w:space="0" w:color="auto"/>
          </w:divBdr>
        </w:div>
        <w:div w:id="1870601944">
          <w:marLeft w:val="0"/>
          <w:marRight w:val="0"/>
          <w:marTop w:val="0"/>
          <w:marBottom w:val="0"/>
          <w:divBdr>
            <w:top w:val="none" w:sz="0" w:space="0" w:color="auto"/>
            <w:left w:val="none" w:sz="0" w:space="0" w:color="auto"/>
            <w:bottom w:val="none" w:sz="0" w:space="0" w:color="auto"/>
            <w:right w:val="none" w:sz="0" w:space="0" w:color="auto"/>
          </w:divBdr>
        </w:div>
      </w:divsChild>
    </w:div>
    <w:div w:id="1522283922">
      <w:bodyDiv w:val="1"/>
      <w:marLeft w:val="0"/>
      <w:marRight w:val="0"/>
      <w:marTop w:val="0"/>
      <w:marBottom w:val="0"/>
      <w:divBdr>
        <w:top w:val="none" w:sz="0" w:space="0" w:color="auto"/>
        <w:left w:val="none" w:sz="0" w:space="0" w:color="auto"/>
        <w:bottom w:val="none" w:sz="0" w:space="0" w:color="auto"/>
        <w:right w:val="none" w:sz="0" w:space="0" w:color="auto"/>
      </w:divBdr>
      <w:divsChild>
        <w:div w:id="246811448">
          <w:marLeft w:val="0"/>
          <w:marRight w:val="0"/>
          <w:marTop w:val="0"/>
          <w:marBottom w:val="0"/>
          <w:divBdr>
            <w:top w:val="none" w:sz="0" w:space="0" w:color="auto"/>
            <w:left w:val="none" w:sz="0" w:space="0" w:color="auto"/>
            <w:bottom w:val="none" w:sz="0" w:space="0" w:color="auto"/>
            <w:right w:val="none" w:sz="0" w:space="0" w:color="auto"/>
          </w:divBdr>
        </w:div>
        <w:div w:id="1356734710">
          <w:marLeft w:val="0"/>
          <w:marRight w:val="0"/>
          <w:marTop w:val="0"/>
          <w:marBottom w:val="0"/>
          <w:divBdr>
            <w:top w:val="none" w:sz="0" w:space="0" w:color="auto"/>
            <w:left w:val="none" w:sz="0" w:space="0" w:color="auto"/>
            <w:bottom w:val="none" w:sz="0" w:space="0" w:color="auto"/>
            <w:right w:val="none" w:sz="0" w:space="0" w:color="auto"/>
          </w:divBdr>
        </w:div>
        <w:div w:id="1756324323">
          <w:marLeft w:val="0"/>
          <w:marRight w:val="0"/>
          <w:marTop w:val="0"/>
          <w:marBottom w:val="0"/>
          <w:divBdr>
            <w:top w:val="none" w:sz="0" w:space="0" w:color="auto"/>
            <w:left w:val="none" w:sz="0" w:space="0" w:color="auto"/>
            <w:bottom w:val="none" w:sz="0" w:space="0" w:color="auto"/>
            <w:right w:val="none" w:sz="0" w:space="0" w:color="auto"/>
          </w:divBdr>
        </w:div>
      </w:divsChild>
    </w:div>
    <w:div w:id="185349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4bf5c2-e74f-4b6c-b560-6af06e3f55e3">
      <Terms xmlns="http://schemas.microsoft.com/office/infopath/2007/PartnerControls"/>
    </lcf76f155ced4ddcb4097134ff3c332f>
    <TaxCatchAll xmlns="e4ee4042-5ea3-41fc-82ca-463930b1d16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E7177843A29442A13F4B6E3D0AE32A" ma:contentTypeVersion="12" ma:contentTypeDescription="Create a new document." ma:contentTypeScope="" ma:versionID="1d125e73106258a87e1b94b93a357d2f">
  <xsd:schema xmlns:xsd="http://www.w3.org/2001/XMLSchema" xmlns:xs="http://www.w3.org/2001/XMLSchema" xmlns:p="http://schemas.microsoft.com/office/2006/metadata/properties" xmlns:ns2="594bf5c2-e74f-4b6c-b560-6af06e3f55e3" xmlns:ns3="e4ee4042-5ea3-41fc-82ca-463930b1d161" targetNamespace="http://schemas.microsoft.com/office/2006/metadata/properties" ma:root="true" ma:fieldsID="a180e95c30271d9454177680aa152da8" ns2:_="" ns3:_="">
    <xsd:import namespace="594bf5c2-e74f-4b6c-b560-6af06e3f55e3"/>
    <xsd:import namespace="e4ee4042-5ea3-41fc-82ca-463930b1d16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bf5c2-e74f-4b6c-b560-6af06e3f55e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22a39085-a275-4248-bfad-834b8a71015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ee4042-5ea3-41fc-82ca-463930b1d16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8b25345-7967-4e72-b8da-6be54ac4de21}" ma:internalName="TaxCatchAll" ma:showField="CatchAllData" ma:web="e4ee4042-5ea3-41fc-82ca-463930b1d1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4BED20-2C9F-497E-AAA2-F8EA52D6AB97}">
  <ds:schemaRefs>
    <ds:schemaRef ds:uri="http://schemas.openxmlformats.org/officeDocument/2006/bibliography"/>
  </ds:schemaRefs>
</ds:datastoreItem>
</file>

<file path=customXml/itemProps2.xml><?xml version="1.0" encoding="utf-8"?>
<ds:datastoreItem xmlns:ds="http://schemas.openxmlformats.org/officeDocument/2006/customXml" ds:itemID="{F28B5C41-AB5D-4837-A540-A478B193F443}">
  <ds:schemaRefs>
    <ds:schemaRef ds:uri="http://schemas.microsoft.com/office/2006/metadata/properties"/>
    <ds:schemaRef ds:uri="http://schemas.microsoft.com/office/infopath/2007/PartnerControls"/>
    <ds:schemaRef ds:uri="594bf5c2-e74f-4b6c-b560-6af06e3f55e3"/>
    <ds:schemaRef ds:uri="e4ee4042-5ea3-41fc-82ca-463930b1d161"/>
  </ds:schemaRefs>
</ds:datastoreItem>
</file>

<file path=customXml/itemProps3.xml><?xml version="1.0" encoding="utf-8"?>
<ds:datastoreItem xmlns:ds="http://schemas.openxmlformats.org/officeDocument/2006/customXml" ds:itemID="{DC3F5946-CF34-4C31-90C8-6253DFAEB818}">
  <ds:schemaRefs>
    <ds:schemaRef ds:uri="http://schemas.microsoft.com/sharepoint/v3/contenttype/forms"/>
  </ds:schemaRefs>
</ds:datastoreItem>
</file>

<file path=customXml/itemProps4.xml><?xml version="1.0" encoding="utf-8"?>
<ds:datastoreItem xmlns:ds="http://schemas.openxmlformats.org/officeDocument/2006/customXml" ds:itemID="{6152C877-7051-4DDE-B644-696FEE0DC4B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Chendea</dc:creator>
  <cp:keywords/>
  <dc:description/>
  <cp:lastModifiedBy>Anca  Pop</cp:lastModifiedBy>
  <cp:revision>10</cp:revision>
  <cp:lastPrinted>2024-10-14T09:25:00Z</cp:lastPrinted>
  <dcterms:created xsi:type="dcterms:W3CDTF">2024-11-04T16:37:00Z</dcterms:created>
  <dcterms:modified xsi:type="dcterms:W3CDTF">2024-11-07T05:49:59Z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0x01010089E7177843A29442A13F4B6E3D0AE32A</vt:lpwstr>
  </property>
  <property fmtid="{D5CDD505-2E9C-101B-9397-08002B2CF9AE}" pid="3" name="MediaServiceImageTags">
    <vt:lpwstr/>
  </property>
</Properties>
</file>